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27"/>
          <w:szCs w:val="27"/>
          <w:lang w:val="es-MX"/>
        </w:rPr>
      </w:pPr>
      <w:r>
        <w:rPr>
          <w:rFonts w:ascii="AdvGulliver" w:eastAsia="AdvGulliver" w:cs="AdvGulliver"/>
          <w:sz w:val="27"/>
          <w:szCs w:val="27"/>
          <w:lang w:val="es-MX"/>
        </w:rPr>
        <w:t>Synthesis and characterization of hafnium oxide films for thermo and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27"/>
          <w:szCs w:val="27"/>
          <w:lang w:val="es-MX"/>
        </w:rPr>
      </w:pPr>
      <w:r>
        <w:rPr>
          <w:rFonts w:ascii="AdvGulliver" w:eastAsia="AdvGulliver" w:cs="AdvGulliver"/>
          <w:sz w:val="27"/>
          <w:szCs w:val="27"/>
          <w:lang w:val="es-MX"/>
        </w:rPr>
        <w:t>photoluminescence applications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21"/>
          <w:szCs w:val="21"/>
          <w:lang w:val="es-MX"/>
        </w:rPr>
      </w:pPr>
      <w:r>
        <w:rPr>
          <w:rFonts w:ascii="AdvGulliver" w:eastAsia="AdvGulliver" w:cs="AdvGulliver"/>
          <w:sz w:val="21"/>
          <w:szCs w:val="21"/>
          <w:lang w:val="es-MX"/>
        </w:rPr>
        <w:t>J. Guzma</w:t>
      </w:r>
      <w:r>
        <w:rPr>
          <w:rFonts w:ascii="AdvGulliver" w:eastAsia="AdvGulliver" w:cs="AdvGulliver"/>
          <w:sz w:val="21"/>
          <w:szCs w:val="21"/>
          <w:lang w:val="es-MX"/>
        </w:rPr>
        <w:t>´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n Mendoza </w:t>
      </w:r>
      <w:r>
        <w:rPr>
          <w:rFonts w:ascii="AdvGulliver" w:eastAsia="AdvGulliver" w:cs="AdvGulliver"/>
          <w:sz w:val="14"/>
          <w:szCs w:val="14"/>
          <w:lang w:val="es-MX"/>
        </w:rPr>
        <w:t>a,</w:t>
      </w:r>
      <w:r>
        <w:rPr>
          <w:rFonts w:ascii="AdvMacms" w:eastAsia="AdvGulliver" w:hAnsi="AdvMacms" w:cs="AdvMacms"/>
          <w:sz w:val="20"/>
          <w:szCs w:val="20"/>
          <w:lang w:val="es-MX"/>
        </w:rPr>
        <w:t>_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, M.A. Aguilar Frutis </w:t>
      </w:r>
      <w:r>
        <w:rPr>
          <w:rFonts w:ascii="AdvGulliver" w:eastAsia="AdvGulliver" w:cs="AdvGulliver"/>
          <w:sz w:val="14"/>
          <w:szCs w:val="14"/>
          <w:lang w:val="es-MX"/>
        </w:rPr>
        <w:t>a</w:t>
      </w:r>
      <w:r>
        <w:rPr>
          <w:rFonts w:ascii="AdvGulliver" w:eastAsia="AdvGulliver" w:cs="AdvGulliver"/>
          <w:sz w:val="21"/>
          <w:szCs w:val="21"/>
          <w:lang w:val="es-MX"/>
        </w:rPr>
        <w:t>, G. Alarco</w:t>
      </w:r>
      <w:r>
        <w:rPr>
          <w:rFonts w:ascii="AdvGulliver" w:eastAsia="AdvGulliver" w:cs="AdvGulliver"/>
          <w:sz w:val="21"/>
          <w:szCs w:val="21"/>
          <w:lang w:val="es-MX"/>
        </w:rPr>
        <w:t>´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n Flores </w:t>
      </w:r>
      <w:r>
        <w:rPr>
          <w:rFonts w:ascii="AdvGulliver" w:eastAsia="AdvGulliver" w:cs="AdvGulliver"/>
          <w:sz w:val="14"/>
          <w:szCs w:val="14"/>
          <w:lang w:val="es-MX"/>
        </w:rPr>
        <w:t>a</w:t>
      </w:r>
      <w:r>
        <w:rPr>
          <w:rFonts w:ascii="AdvGulliver" w:eastAsia="AdvGulliver" w:cs="AdvGulliver"/>
          <w:sz w:val="21"/>
          <w:szCs w:val="21"/>
          <w:lang w:val="es-MX"/>
        </w:rPr>
        <w:t>, M. Garc</w:t>
      </w:r>
      <w:r>
        <w:rPr>
          <w:rFonts w:ascii="AdvGulliver" w:eastAsia="AdvGulliver" w:cs="AdvGulliver" w:hint="eastAsia"/>
          <w:sz w:val="21"/>
          <w:szCs w:val="21"/>
          <w:lang w:val="es-MX"/>
        </w:rPr>
        <w:t>ı</w:t>
      </w:r>
      <w:r>
        <w:rPr>
          <w:rFonts w:ascii="AdvGulliver" w:eastAsia="AdvGulliver" w:cs="AdvGulliver" w:hint="eastAsia"/>
          <w:sz w:val="21"/>
          <w:szCs w:val="21"/>
          <w:lang w:val="es-MX"/>
        </w:rPr>
        <w:t>´</w:t>
      </w:r>
      <w:r>
        <w:rPr>
          <w:rFonts w:ascii="AdvGulliver" w:eastAsia="AdvGulliver" w:cs="AdvGulliver"/>
          <w:sz w:val="21"/>
          <w:szCs w:val="21"/>
          <w:lang w:val="es-MX"/>
        </w:rPr>
        <w:t>a Hipo</w:t>
      </w:r>
      <w:r>
        <w:rPr>
          <w:rFonts w:ascii="AdvGulliver" w:eastAsia="AdvGulliver" w:cs="AdvGulliver"/>
          <w:sz w:val="21"/>
          <w:szCs w:val="21"/>
          <w:lang w:val="es-MX"/>
        </w:rPr>
        <w:t>´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 lito </w:t>
      </w:r>
      <w:r>
        <w:rPr>
          <w:rFonts w:ascii="AdvGulliver" w:eastAsia="AdvGulliver" w:cs="AdvGulliver"/>
          <w:sz w:val="14"/>
          <w:szCs w:val="14"/>
          <w:lang w:val="es-MX"/>
        </w:rPr>
        <w:t>b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, A. Maciel Cerda </w:t>
      </w:r>
      <w:r>
        <w:rPr>
          <w:rFonts w:ascii="AdvGulliver" w:eastAsia="AdvGulliver" w:cs="AdvGulliver"/>
          <w:sz w:val="14"/>
          <w:szCs w:val="14"/>
          <w:lang w:val="es-MX"/>
        </w:rPr>
        <w:t>b</w:t>
      </w:r>
      <w:r>
        <w:rPr>
          <w:rFonts w:ascii="AdvGulliver" w:eastAsia="AdvGulliver" w:cs="AdvGulliver"/>
          <w:sz w:val="21"/>
          <w:szCs w:val="21"/>
          <w:lang w:val="es-MX"/>
        </w:rPr>
        <w:t>,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  <w:lang w:val="es-MX"/>
        </w:rPr>
      </w:pPr>
      <w:r>
        <w:rPr>
          <w:rFonts w:ascii="AdvGulliver" w:eastAsia="AdvGulliver" w:cs="AdvGulliver"/>
          <w:sz w:val="21"/>
          <w:szCs w:val="21"/>
          <w:lang w:val="es-MX"/>
        </w:rPr>
        <w:t>J. Azor</w:t>
      </w:r>
      <w:r>
        <w:rPr>
          <w:rFonts w:ascii="AdvGulliver" w:eastAsia="AdvGulliver" w:cs="AdvGulliver" w:hint="eastAsia"/>
          <w:sz w:val="21"/>
          <w:szCs w:val="21"/>
          <w:lang w:val="es-MX"/>
        </w:rPr>
        <w:t>ı</w:t>
      </w:r>
      <w:r>
        <w:rPr>
          <w:rFonts w:ascii="AdvGulliver" w:eastAsia="AdvGulliver" w:cs="AdvGulliver" w:hint="eastAsia"/>
          <w:sz w:val="21"/>
          <w:szCs w:val="21"/>
          <w:lang w:val="es-MX"/>
        </w:rPr>
        <w:t>´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n Nieto </w:t>
      </w:r>
      <w:r>
        <w:rPr>
          <w:rFonts w:ascii="AdvGulliver" w:eastAsia="AdvGulliver" w:cs="AdvGulliver"/>
          <w:sz w:val="14"/>
          <w:szCs w:val="14"/>
          <w:lang w:val="es-MX"/>
        </w:rPr>
        <w:t>c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, T. Rivera Montalvo </w:t>
      </w:r>
      <w:r>
        <w:rPr>
          <w:rFonts w:ascii="AdvGulliver" w:eastAsia="AdvGulliver" w:cs="AdvGulliver"/>
          <w:sz w:val="14"/>
          <w:szCs w:val="14"/>
          <w:lang w:val="es-MX"/>
        </w:rPr>
        <w:t>a,c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, C. Falcony </w:t>
      </w:r>
      <w:r>
        <w:rPr>
          <w:rFonts w:ascii="AdvGulliver" w:eastAsia="AdvGulliver" w:cs="AdvGulliver"/>
          <w:sz w:val="14"/>
          <w:szCs w:val="14"/>
          <w:lang w:val="es-MX"/>
        </w:rPr>
        <w:t>d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-I" w:eastAsia="AdvGulliver" w:hAnsi="AdvGulliver-I" w:cs="AdvGulliver-I"/>
          <w:sz w:val="13"/>
          <w:szCs w:val="13"/>
          <w:lang w:val="es-MX"/>
        </w:rPr>
      </w:pPr>
      <w:r>
        <w:rPr>
          <w:rFonts w:ascii="AdvGulliver" w:eastAsia="AdvGulliver" w:cs="AdvGulliver"/>
          <w:sz w:val="9"/>
          <w:szCs w:val="9"/>
          <w:lang w:val="es-MX"/>
        </w:rPr>
        <w:t xml:space="preserve">a </w:t>
      </w:r>
      <w:r>
        <w:rPr>
          <w:rFonts w:ascii="AdvGulliver-I" w:eastAsia="AdvGulliver" w:hAnsi="AdvGulliver-I" w:cs="AdvGulliver-I"/>
          <w:sz w:val="13"/>
          <w:szCs w:val="13"/>
          <w:lang w:val="es-MX"/>
        </w:rPr>
        <w:t>Centro de Investigacio´n en Ciencia Aplicada y Tecnologı´a Avanzada, Instituto Polite´cnico Nacional, Legaria # 694, Miguel Hidalgo, 11500 Me´xico D.F., Mexico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-I" w:eastAsia="AdvGulliver" w:hAnsi="AdvGulliver-I" w:cs="AdvGulliver-I"/>
          <w:sz w:val="13"/>
          <w:szCs w:val="13"/>
          <w:lang w:val="es-MX"/>
        </w:rPr>
      </w:pPr>
      <w:r>
        <w:rPr>
          <w:rFonts w:ascii="AdvGulliver" w:eastAsia="AdvGulliver" w:cs="AdvGulliver"/>
          <w:sz w:val="9"/>
          <w:szCs w:val="9"/>
          <w:lang w:val="es-MX"/>
        </w:rPr>
        <w:t xml:space="preserve">b </w:t>
      </w:r>
      <w:r>
        <w:rPr>
          <w:rFonts w:ascii="AdvGulliver-I" w:eastAsia="AdvGulliver" w:hAnsi="AdvGulliver-I" w:cs="AdvGulliver-I"/>
          <w:sz w:val="13"/>
          <w:szCs w:val="13"/>
          <w:lang w:val="es-MX"/>
        </w:rPr>
        <w:t>Instituto de Investigaciones en Materiales, Universidad Nacional Auto´noma de Me´xico, Coyoaca´n, 04510 Me´xico D.F., Mexico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-I" w:eastAsia="AdvGulliver" w:hAnsi="AdvGulliver-I" w:cs="AdvGulliver-I"/>
          <w:sz w:val="13"/>
          <w:szCs w:val="13"/>
          <w:lang w:val="es-MX"/>
        </w:rPr>
      </w:pPr>
      <w:r>
        <w:rPr>
          <w:rFonts w:ascii="AdvGulliver" w:eastAsia="AdvGulliver" w:cs="AdvGulliver"/>
          <w:sz w:val="9"/>
          <w:szCs w:val="9"/>
          <w:lang w:val="es-MX"/>
        </w:rPr>
        <w:t xml:space="preserve">c </w:t>
      </w:r>
      <w:r>
        <w:rPr>
          <w:rFonts w:ascii="AdvGulliver-I" w:eastAsia="AdvGulliver" w:hAnsi="AdvGulliver-I" w:cs="AdvGulliver-I"/>
          <w:sz w:val="13"/>
          <w:szCs w:val="13"/>
          <w:lang w:val="es-MX"/>
        </w:rPr>
        <w:t>Universidad Auto´noma Metropolitana- Iztapalapa, Av. San Rafael Atlixco # 186, Col Vicentina, 09340 Me´xico D.F., Mexico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-I" w:eastAsia="AdvGulliver" w:hAnsi="AdvGulliver-I" w:cs="AdvGulliver-I"/>
          <w:sz w:val="13"/>
          <w:szCs w:val="13"/>
          <w:lang w:val="es-MX"/>
        </w:rPr>
      </w:pPr>
      <w:r>
        <w:rPr>
          <w:rFonts w:ascii="AdvGulliver" w:eastAsia="AdvGulliver" w:cs="AdvGulliver"/>
          <w:sz w:val="9"/>
          <w:szCs w:val="9"/>
          <w:lang w:val="es-MX"/>
        </w:rPr>
        <w:t xml:space="preserve">d </w:t>
      </w:r>
      <w:r>
        <w:rPr>
          <w:rFonts w:ascii="AdvGulliver-I" w:eastAsia="AdvGulliver" w:hAnsi="AdvGulliver-I" w:cs="AdvGulliver-I"/>
          <w:sz w:val="13"/>
          <w:szCs w:val="13"/>
          <w:lang w:val="es-MX"/>
        </w:rPr>
        <w:t>Departamento de Fı´sica, CINVESTAV-IPN, A.P. 14-740, 07000 Me´xico D.F., Mexico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-SCO" w:eastAsia="AdvGulliver" w:hAnsi="AdvGulliver-SCO" w:cs="AdvGulliver-SCO"/>
          <w:sz w:val="18"/>
          <w:szCs w:val="18"/>
          <w:lang w:val="es-MX"/>
        </w:rPr>
      </w:pPr>
      <w:r>
        <w:rPr>
          <w:rFonts w:ascii="AdvGulliver-SCO" w:eastAsia="AdvGulliver" w:hAnsi="AdvGulliver-SCO" w:cs="AdvGulliver-SCO"/>
          <w:sz w:val="18"/>
          <w:szCs w:val="18"/>
          <w:lang w:val="es-MX"/>
        </w:rPr>
        <w:t>a r t i c l e i n f o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-I" w:eastAsia="AdvGulliver" w:hAnsi="AdvGulliver-I" w:cs="AdvGulliver-I"/>
          <w:sz w:val="13"/>
          <w:szCs w:val="13"/>
          <w:lang w:val="es-MX"/>
        </w:rPr>
      </w:pPr>
      <w:r>
        <w:rPr>
          <w:rFonts w:ascii="AdvGulliver-I" w:eastAsia="AdvGulliver" w:hAnsi="AdvGulliver-I" w:cs="AdvGulliver-I"/>
          <w:sz w:val="13"/>
          <w:szCs w:val="13"/>
          <w:lang w:val="es-MX"/>
        </w:rPr>
        <w:t>PACS: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  <w:lang w:val="es-MX"/>
        </w:rPr>
      </w:pPr>
      <w:r>
        <w:rPr>
          <w:rFonts w:ascii="AdvGulliver" w:eastAsia="AdvGulliver" w:cs="AdvGulliver"/>
          <w:sz w:val="13"/>
          <w:szCs w:val="13"/>
          <w:lang w:val="es-MX"/>
        </w:rPr>
        <w:t>42.70.a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  <w:lang w:val="es-MX"/>
        </w:rPr>
      </w:pPr>
      <w:r>
        <w:rPr>
          <w:rFonts w:ascii="AdvGulliver" w:eastAsia="AdvGulliver" w:cs="AdvGulliver"/>
          <w:sz w:val="13"/>
          <w:szCs w:val="13"/>
          <w:lang w:val="es-MX"/>
        </w:rPr>
        <w:t>78.20.</w:t>
      </w:r>
      <w:r>
        <w:rPr>
          <w:rFonts w:ascii="AdvMacMthSyN" w:eastAsia="AdvGulliver" w:hAnsi="AdvMacMthSyN" w:cs="AdvMacMthSyN"/>
          <w:sz w:val="13"/>
          <w:szCs w:val="13"/>
          <w:lang w:val="es-MX"/>
        </w:rPr>
        <w:t>_</w:t>
      </w:r>
      <w:r>
        <w:rPr>
          <w:rFonts w:ascii="AdvGulliver" w:eastAsia="AdvGulliver" w:cs="AdvGulliver"/>
          <w:sz w:val="13"/>
          <w:szCs w:val="13"/>
          <w:lang w:val="es-MX"/>
        </w:rPr>
        <w:t>e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  <w:lang w:val="es-MX"/>
        </w:rPr>
      </w:pPr>
      <w:r>
        <w:rPr>
          <w:rFonts w:ascii="AdvGulliver" w:eastAsia="AdvGulliver" w:cs="AdvGulliver"/>
          <w:sz w:val="13"/>
          <w:szCs w:val="13"/>
          <w:lang w:val="es-MX"/>
        </w:rPr>
        <w:t>78.55.</w:t>
      </w:r>
      <w:r>
        <w:rPr>
          <w:rFonts w:ascii="AdvMacMthSyN" w:eastAsia="AdvGulliver" w:hAnsi="AdvMacMthSyN" w:cs="AdvMacMthSyN"/>
          <w:sz w:val="13"/>
          <w:szCs w:val="13"/>
          <w:lang w:val="es-MX"/>
        </w:rPr>
        <w:t>_</w:t>
      </w:r>
      <w:r>
        <w:rPr>
          <w:rFonts w:ascii="AdvGulliver" w:eastAsia="AdvGulliver" w:cs="AdvGulliver"/>
          <w:sz w:val="13"/>
          <w:szCs w:val="13"/>
          <w:lang w:val="es-MX"/>
        </w:rPr>
        <w:t>m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  <w:lang w:val="es-MX"/>
        </w:rPr>
      </w:pPr>
      <w:r>
        <w:rPr>
          <w:rFonts w:ascii="AdvGulliver" w:eastAsia="AdvGulliver" w:cs="AdvGulliver"/>
          <w:sz w:val="13"/>
          <w:szCs w:val="13"/>
          <w:lang w:val="es-MX"/>
        </w:rPr>
        <w:t>78.60.Km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-I" w:eastAsia="AdvGulliver" w:hAnsi="AdvGulliver-I" w:cs="AdvGulliver-I"/>
          <w:sz w:val="13"/>
          <w:szCs w:val="13"/>
          <w:lang w:val="es-MX"/>
        </w:rPr>
      </w:pPr>
      <w:r>
        <w:rPr>
          <w:rFonts w:ascii="AdvGulliver-I" w:eastAsia="AdvGulliver" w:hAnsi="AdvGulliver-I" w:cs="AdvGulliver-I"/>
          <w:sz w:val="13"/>
          <w:szCs w:val="13"/>
          <w:lang w:val="es-MX"/>
        </w:rPr>
        <w:t>Keywords: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  <w:lang w:val="es-MX"/>
        </w:rPr>
      </w:pPr>
      <w:r>
        <w:rPr>
          <w:rFonts w:ascii="AdvGulliver" w:eastAsia="AdvGulliver" w:cs="AdvGulliver"/>
          <w:sz w:val="13"/>
          <w:szCs w:val="13"/>
          <w:lang w:val="es-MX"/>
        </w:rPr>
        <w:t>Hafnium oxide films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  <w:lang w:val="es-MX"/>
        </w:rPr>
      </w:pPr>
      <w:r>
        <w:rPr>
          <w:rFonts w:ascii="AdvGulliver" w:eastAsia="AdvGulliver" w:cs="AdvGulliver"/>
          <w:sz w:val="13"/>
          <w:szCs w:val="13"/>
          <w:lang w:val="es-MX"/>
        </w:rPr>
        <w:t>Spray pyrolysis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  <w:lang w:val="es-MX"/>
        </w:rPr>
      </w:pPr>
      <w:r>
        <w:rPr>
          <w:rFonts w:ascii="AdvGulliver" w:eastAsia="AdvGulliver" w:cs="AdvGulliver"/>
          <w:sz w:val="13"/>
          <w:szCs w:val="13"/>
          <w:lang w:val="es-MX"/>
        </w:rPr>
        <w:t>UV radiation dosimetry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-SCO" w:eastAsia="AdvGulliver" w:hAnsi="AdvGulliver-SCO" w:cs="AdvGulliver-SCO"/>
          <w:sz w:val="18"/>
          <w:szCs w:val="18"/>
          <w:lang w:val="es-MX"/>
        </w:rPr>
      </w:pPr>
      <w:r>
        <w:rPr>
          <w:rFonts w:ascii="AdvGulliver-SCO" w:eastAsia="AdvGulliver" w:hAnsi="AdvGulliver-SCO" w:cs="AdvGulliver-SCO"/>
          <w:sz w:val="18"/>
          <w:szCs w:val="18"/>
          <w:lang w:val="es-MX"/>
        </w:rPr>
        <w:t>a b s t r a c t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  <w:lang w:val="es-MX"/>
        </w:rPr>
      </w:pPr>
      <w:r>
        <w:rPr>
          <w:rFonts w:ascii="AdvGulliver" w:eastAsia="AdvGulliver" w:cs="AdvGulliver"/>
          <w:sz w:val="14"/>
          <w:szCs w:val="14"/>
          <w:lang w:val="es-MX"/>
        </w:rPr>
        <w:t>Hafnium oxide (HfO</w:t>
      </w:r>
      <w:r>
        <w:rPr>
          <w:rFonts w:ascii="AdvGulliver" w:eastAsia="AdvGulliver" w:cs="AdvGulliver"/>
          <w:sz w:val="10"/>
          <w:szCs w:val="10"/>
          <w:lang w:val="es-MX"/>
        </w:rPr>
        <w:t>2</w:t>
      </w:r>
      <w:r>
        <w:rPr>
          <w:rFonts w:ascii="AdvGulliver" w:eastAsia="AdvGulliver" w:cs="AdvGulliver"/>
          <w:sz w:val="14"/>
          <w:szCs w:val="14"/>
          <w:lang w:val="es-MX"/>
        </w:rPr>
        <w:t>) films were deposited by the ultrasonic spray pyrolysis process. The films were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  <w:lang w:val="es-MX"/>
        </w:rPr>
      </w:pPr>
      <w:r>
        <w:rPr>
          <w:rFonts w:ascii="AdvGulliver" w:eastAsia="AdvGulliver" w:cs="AdvGulliver"/>
          <w:sz w:val="14"/>
          <w:szCs w:val="14"/>
          <w:lang w:val="es-MX"/>
        </w:rPr>
        <w:t>synthesized from hafnium chloride as raw material in deionized water as solvent and were deposited on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  <w:lang w:val="es-MX"/>
        </w:rPr>
      </w:pPr>
      <w:r>
        <w:rPr>
          <w:rFonts w:ascii="AdvGulliver" w:eastAsia="AdvGulliver" w:cs="AdvGulliver"/>
          <w:sz w:val="14"/>
          <w:szCs w:val="14"/>
          <w:lang w:val="es-MX"/>
        </w:rPr>
        <w:t xml:space="preserve">corning glass substrates at temperatures from 300 to 600 </w:t>
      </w:r>
      <w:r>
        <w:rPr>
          <w:rFonts w:ascii="AdvEls-ent5" w:eastAsia="AdvGulliver" w:hAnsi="AdvEls-ent5" w:cs="AdvEls-ent5"/>
          <w:sz w:val="14"/>
          <w:szCs w:val="14"/>
          <w:lang w:val="es-MX"/>
        </w:rPr>
        <w:t>1</w:t>
      </w:r>
      <w:r>
        <w:rPr>
          <w:rFonts w:ascii="AdvGulliver" w:eastAsia="AdvGulliver" w:cs="AdvGulliver"/>
          <w:sz w:val="14"/>
          <w:szCs w:val="14"/>
          <w:lang w:val="es-MX"/>
        </w:rPr>
        <w:t>C. For substrate temperatures lower than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  <w:lang w:val="es-MX"/>
        </w:rPr>
      </w:pPr>
      <w:r>
        <w:rPr>
          <w:rFonts w:ascii="AdvGulliver" w:eastAsia="AdvGulliver" w:cs="AdvGulliver"/>
          <w:sz w:val="14"/>
          <w:szCs w:val="14"/>
          <w:lang w:val="es-MX"/>
        </w:rPr>
        <w:t xml:space="preserve">400 </w:t>
      </w:r>
      <w:r>
        <w:rPr>
          <w:rFonts w:ascii="AdvEls-ent5" w:eastAsia="AdvGulliver" w:hAnsi="AdvEls-ent5" w:cs="AdvEls-ent5"/>
          <w:sz w:val="14"/>
          <w:szCs w:val="14"/>
          <w:lang w:val="es-MX"/>
        </w:rPr>
        <w:t>1</w:t>
      </w:r>
      <w:r>
        <w:rPr>
          <w:rFonts w:ascii="AdvGulliver" w:eastAsia="AdvGulliver" w:cs="AdvGulliver"/>
          <w:sz w:val="14"/>
          <w:szCs w:val="14"/>
          <w:lang w:val="es-MX"/>
        </w:rPr>
        <w:t xml:space="preserve">C the deposited films were amorphous, while for substrate temperatures higher than 450 </w:t>
      </w:r>
      <w:r>
        <w:rPr>
          <w:rFonts w:ascii="AdvEls-ent5" w:eastAsia="AdvGulliver" w:hAnsi="AdvEls-ent5" w:cs="AdvEls-ent5"/>
          <w:sz w:val="14"/>
          <w:szCs w:val="14"/>
          <w:lang w:val="es-MX"/>
        </w:rPr>
        <w:t>1</w:t>
      </w:r>
      <w:r>
        <w:rPr>
          <w:rFonts w:ascii="AdvGulliver" w:eastAsia="AdvGulliver" w:cs="AdvGulliver"/>
          <w:sz w:val="14"/>
          <w:szCs w:val="14"/>
          <w:lang w:val="es-MX"/>
        </w:rPr>
        <w:t>C, the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  <w:lang w:val="es-MX"/>
        </w:rPr>
      </w:pPr>
      <w:r>
        <w:rPr>
          <w:rFonts w:ascii="AdvGulliver" w:eastAsia="AdvGulliver" w:cs="AdvGulliver"/>
          <w:sz w:val="14"/>
          <w:szCs w:val="14"/>
          <w:lang w:val="es-MX"/>
        </w:rPr>
        <w:t>monoclinic phase of HfO</w:t>
      </w:r>
      <w:r>
        <w:rPr>
          <w:rFonts w:ascii="AdvGulliver" w:eastAsia="AdvGulliver" w:cs="AdvGulliver"/>
          <w:sz w:val="10"/>
          <w:szCs w:val="10"/>
          <w:lang w:val="es-MX"/>
        </w:rPr>
        <w:t xml:space="preserve">2 </w:t>
      </w:r>
      <w:r>
        <w:rPr>
          <w:rFonts w:ascii="AdvGulliver" w:eastAsia="AdvGulliver" w:cs="AdvGulliver"/>
          <w:sz w:val="14"/>
          <w:szCs w:val="14"/>
          <w:lang w:val="es-MX"/>
        </w:rPr>
        <w:t>appeared. Scanning electron microscopy showed that the film</w:t>
      </w:r>
      <w:r>
        <w:rPr>
          <w:rFonts w:ascii="AdvGulliver" w:eastAsia="AdvGulliver" w:cs="AdvGulliver" w:hint="eastAsia"/>
          <w:sz w:val="14"/>
          <w:szCs w:val="14"/>
          <w:lang w:val="es-MX"/>
        </w:rPr>
        <w:t>’</w:t>
      </w:r>
      <w:r>
        <w:rPr>
          <w:rFonts w:ascii="AdvGulliver" w:eastAsia="AdvGulliver" w:cs="AdvGulliver"/>
          <w:sz w:val="14"/>
          <w:szCs w:val="14"/>
          <w:lang w:val="es-MX"/>
        </w:rPr>
        <w:t>s surface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  <w:lang w:val="es-MX"/>
        </w:rPr>
      </w:pPr>
      <w:r>
        <w:rPr>
          <w:rFonts w:ascii="AdvGulliver" w:eastAsia="AdvGulliver" w:cs="AdvGulliver"/>
          <w:sz w:val="14"/>
          <w:szCs w:val="14"/>
          <w:lang w:val="es-MX"/>
        </w:rPr>
        <w:t>resulted rough with semi-spherical promontories. The films showed a chemical composition close to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  <w:lang w:val="es-MX"/>
        </w:rPr>
      </w:pPr>
      <w:r>
        <w:rPr>
          <w:rFonts w:ascii="AdvGulliver" w:eastAsia="AdvGulliver" w:cs="AdvGulliver"/>
          <w:sz w:val="14"/>
          <w:szCs w:val="14"/>
          <w:lang w:val="es-MX"/>
        </w:rPr>
        <w:t>HfO</w:t>
      </w:r>
      <w:r>
        <w:rPr>
          <w:rFonts w:ascii="AdvGulliver" w:eastAsia="AdvGulliver" w:cs="AdvGulliver"/>
          <w:sz w:val="10"/>
          <w:szCs w:val="10"/>
          <w:lang w:val="es-MX"/>
        </w:rPr>
        <w:t>2</w:t>
      </w:r>
      <w:r>
        <w:rPr>
          <w:rFonts w:ascii="AdvGulliver" w:eastAsia="AdvGulliver" w:cs="AdvGulliver"/>
          <w:sz w:val="14"/>
          <w:szCs w:val="14"/>
          <w:lang w:val="es-MX"/>
        </w:rPr>
        <w:t>, with an Hf/O ratio of about 0.5. UV radiation was used in order to achieve the thermoluminescent</w:t>
      </w:r>
    </w:p>
    <w:p w:rsidR="00B02A7D" w:rsidRDefault="00B02A7D" w:rsidP="00B02A7D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  <w:lang w:val="es-MX"/>
        </w:rPr>
      </w:pPr>
      <w:r>
        <w:rPr>
          <w:rFonts w:ascii="AdvGulliver" w:eastAsia="AdvGulliver" w:cs="AdvGulliver"/>
          <w:sz w:val="14"/>
          <w:szCs w:val="14"/>
          <w:lang w:val="es-MX"/>
        </w:rPr>
        <w:t>characterization of the films; the 240nm wavelength induced the best response. In addition,</w:t>
      </w:r>
    </w:p>
    <w:p w:rsidR="00021073" w:rsidRDefault="00B02A7D" w:rsidP="00B02A7D">
      <w:r>
        <w:rPr>
          <w:rFonts w:ascii="AdvGulliver" w:eastAsia="AdvGulliver" w:cs="AdvGulliver"/>
          <w:sz w:val="14"/>
          <w:szCs w:val="14"/>
          <w:lang w:val="es-MX"/>
        </w:rPr>
        <w:t>preliminary photoluminescence spectra, as a function of the deposition temperatures, are shown.</w:t>
      </w:r>
    </w:p>
    <w:sectPr w:rsidR="00021073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Gullive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dvMac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Gulliver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Gulliver-S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acMthSy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Els-ent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B02A7D"/>
    <w:rsid w:val="00021073"/>
    <w:rsid w:val="00503616"/>
    <w:rsid w:val="00580750"/>
    <w:rsid w:val="0085114A"/>
    <w:rsid w:val="00871B52"/>
    <w:rsid w:val="008E7F57"/>
    <w:rsid w:val="00B02A7D"/>
    <w:rsid w:val="00C91642"/>
    <w:rsid w:val="00C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2012-03-28T22:42:00Z</dcterms:created>
  <dcterms:modified xsi:type="dcterms:W3CDTF">2012-03-28T22:43:00Z</dcterms:modified>
</cp:coreProperties>
</file>