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word/charts/chart10.xml" ContentType="application/vnd.openxmlformats-officedocument.drawingml.chart+xml"/>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drawings/drawing3.xml" ContentType="application/vnd.openxmlformats-officedocument.drawingml.chartshapes+xml"/>
  <Override PartName="/word/charts/chart8.xml" ContentType="application/vnd.openxmlformats-officedocument.drawingml.chart+xml"/>
  <Override PartName="/word/charts/chart9.xml" ContentType="application/vnd.openxmlformats-officedocument.drawingml.chart+xml"/>
  <Override PartName="/word/drawings/drawing4.xml" ContentType="application/vnd.openxmlformats-officedocument.drawingml.chartshapes+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charts/chart6.xml" ContentType="application/vnd.openxmlformats-officedocument.drawingml.chart+xml"/>
  <Override PartName="/word/drawings/drawing2.xml" ContentType="application/vnd.openxmlformats-officedocument.drawingml.chartshapes+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0D75" w:rsidRPr="00395B45" w:rsidRDefault="00E40D75" w:rsidP="00395B45">
      <w:pPr>
        <w:pStyle w:val="Ttulo"/>
        <w:spacing w:line="360" w:lineRule="auto"/>
        <w:rPr>
          <w:rFonts w:ascii="Arial" w:hAnsi="Arial" w:cs="Arial"/>
          <w:szCs w:val="24"/>
        </w:rPr>
      </w:pPr>
      <w:r w:rsidRPr="00395B45">
        <w:rPr>
          <w:rFonts w:ascii="Arial" w:hAnsi="Arial" w:cs="Arial"/>
          <w:noProof/>
          <w:szCs w:val="24"/>
          <w:lang w:val="es-ES" w:eastAsia="es-ES"/>
        </w:rPr>
        <w:drawing>
          <wp:anchor distT="0" distB="0" distL="114300" distR="114300" simplePos="0" relativeHeight="251665408" behindDoc="0" locked="0" layoutInCell="1" allowOverlap="1">
            <wp:simplePos x="0" y="0"/>
            <wp:positionH relativeFrom="column">
              <wp:posOffset>-247650</wp:posOffset>
            </wp:positionH>
            <wp:positionV relativeFrom="paragraph">
              <wp:posOffset>-228600</wp:posOffset>
            </wp:positionV>
            <wp:extent cx="825500" cy="1143000"/>
            <wp:effectExtent l="19050" t="0" r="0" b="0"/>
            <wp:wrapNone/>
            <wp:docPr id="4"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srcRect/>
                    <a:stretch>
                      <a:fillRect/>
                    </a:stretch>
                  </pic:blipFill>
                  <pic:spPr bwMode="auto">
                    <a:xfrm>
                      <a:off x="0" y="0"/>
                      <a:ext cx="825500" cy="1143000"/>
                    </a:xfrm>
                    <a:prstGeom prst="rect">
                      <a:avLst/>
                    </a:prstGeom>
                    <a:noFill/>
                  </pic:spPr>
                </pic:pic>
              </a:graphicData>
            </a:graphic>
          </wp:anchor>
        </w:drawing>
      </w:r>
      <w:r w:rsidR="003855D0" w:rsidRPr="003855D0">
        <w:rPr>
          <w:rFonts w:ascii="Arial" w:hAnsi="Arial" w:cs="Arial"/>
          <w:szCs w:val="24"/>
        </w:rPr>
        <w:pict>
          <v:line id="_x0000_s1029" style="position:absolute;left:0;text-align:left;flip:y;z-index:251662336;mso-position-horizontal-relative:text;mso-position-vertical-relative:text" from="69.45pt,27pt" to="376.5pt,27pt" strokecolor="#936" strokeweight="2.25pt">
            <w10:anchorlock/>
          </v:line>
        </w:pict>
      </w:r>
      <w:r w:rsidR="003855D0" w:rsidRPr="003855D0">
        <w:rPr>
          <w:rFonts w:ascii="Arial" w:hAnsi="Arial" w:cs="Arial"/>
          <w:szCs w:val="24"/>
        </w:rPr>
        <w:pict>
          <v:line id="_x0000_s1028" style="position:absolute;left:0;text-align:left;flip:y;z-index:251661312;mso-position-horizontal-relative:text;mso-position-vertical-relative:text" from="69.45pt,18pt" to="376.5pt,18pt" strokecolor="#936" strokeweight="6pt">
            <w10:anchorlock/>
          </v:line>
        </w:pict>
      </w:r>
      <w:r w:rsidR="003855D0" w:rsidRPr="003855D0">
        <w:rPr>
          <w:rFonts w:ascii="Arial" w:hAnsi="Arial" w:cs="Arial"/>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389.25pt;margin-top:-9pt;width:81pt;height:81pt;z-index:251660288;mso-position-horizontal-relative:text;mso-position-vertical-relative:text">
            <v:imagedata r:id="rId9" o:title=""/>
            <w10:anchorlock/>
          </v:shape>
          <o:OLEObject Type="Embed" ProgID="MSPhotoEd.3" ShapeID="_x0000_s1027" DrawAspect="Content" ObjectID="_1378539863" r:id="rId10"/>
        </w:pict>
      </w:r>
      <w:r w:rsidR="003855D0" w:rsidRPr="003855D0">
        <w:rPr>
          <w:rFonts w:ascii="Arial" w:hAnsi="Arial" w:cs="Arial"/>
          <w:szCs w:val="24"/>
        </w:rPr>
        <w:pict>
          <v:line id="_x0000_s1031" style="position:absolute;left:0;text-align:left;flip:x;z-index:251664384;mso-position-horizontal-relative:text;mso-position-vertical-relative:text" from="9pt,89.35pt" to="9pt,664.85pt" strokecolor="#936" strokeweight="3pt">
            <w10:anchorlock/>
          </v:line>
        </w:pict>
      </w:r>
      <w:r w:rsidR="003855D0" w:rsidRPr="003855D0">
        <w:rPr>
          <w:rFonts w:ascii="Arial" w:hAnsi="Arial" w:cs="Arial"/>
          <w:szCs w:val="24"/>
        </w:rPr>
        <w:pict>
          <v:line id="_x0000_s1030" style="position:absolute;left:0;text-align:left;flip:x;z-index:251663360;mso-position-horizontal-relative:text;mso-position-vertical-relative:text" from="0,89.35pt" to="0,664.85pt" strokecolor="#936" strokeweight="6pt">
            <w10:anchorlock/>
          </v:line>
        </w:pict>
      </w:r>
      <w:r w:rsidRPr="00395B45">
        <w:rPr>
          <w:rFonts w:ascii="Arial" w:hAnsi="Arial" w:cs="Arial"/>
          <w:szCs w:val="24"/>
        </w:rPr>
        <w:t xml:space="preserve">           </w:t>
      </w:r>
    </w:p>
    <w:p w:rsidR="00E40D75" w:rsidRPr="00395B45" w:rsidRDefault="00E40D75" w:rsidP="00395B45">
      <w:pPr>
        <w:pStyle w:val="Ttulo"/>
        <w:spacing w:line="360" w:lineRule="auto"/>
        <w:rPr>
          <w:rFonts w:ascii="Arial" w:hAnsi="Arial" w:cs="Arial"/>
          <w:szCs w:val="24"/>
        </w:rPr>
      </w:pPr>
    </w:p>
    <w:p w:rsidR="00E40D75" w:rsidRPr="00395B45" w:rsidRDefault="00E40D75" w:rsidP="00395B45">
      <w:pPr>
        <w:pStyle w:val="Ttulo"/>
        <w:spacing w:before="240" w:line="360" w:lineRule="auto"/>
        <w:rPr>
          <w:rFonts w:ascii="Arial" w:hAnsi="Arial" w:cs="Arial"/>
          <w:b/>
          <w:sz w:val="32"/>
          <w:szCs w:val="32"/>
        </w:rPr>
      </w:pPr>
      <w:r w:rsidRPr="00395B45">
        <w:rPr>
          <w:rFonts w:ascii="Arial" w:hAnsi="Arial" w:cs="Arial"/>
          <w:b/>
          <w:sz w:val="32"/>
          <w:szCs w:val="32"/>
        </w:rPr>
        <w:t>INSTITUTO POLITÉCNICO NACIONAL</w:t>
      </w:r>
    </w:p>
    <w:p w:rsidR="00E40D75" w:rsidRPr="00395B45" w:rsidRDefault="00E40D75" w:rsidP="00395B45">
      <w:pPr>
        <w:spacing w:before="240" w:line="360" w:lineRule="auto"/>
        <w:jc w:val="center"/>
        <w:rPr>
          <w:rFonts w:ascii="Arial" w:hAnsi="Arial" w:cs="Arial"/>
          <w:b/>
          <w:sz w:val="32"/>
          <w:szCs w:val="32"/>
        </w:rPr>
      </w:pPr>
      <w:r w:rsidRPr="00395B45">
        <w:rPr>
          <w:rFonts w:ascii="Arial" w:hAnsi="Arial" w:cs="Arial"/>
          <w:b/>
          <w:sz w:val="32"/>
          <w:szCs w:val="32"/>
        </w:rPr>
        <w:t>ESCUELA SUPERIOR DE MEDICINA</w:t>
      </w:r>
    </w:p>
    <w:p w:rsidR="00E40D75" w:rsidRPr="00395B45" w:rsidRDefault="00E40D75" w:rsidP="00395B45">
      <w:pPr>
        <w:spacing w:before="240" w:line="360" w:lineRule="auto"/>
        <w:jc w:val="center"/>
        <w:rPr>
          <w:rFonts w:ascii="Arial" w:hAnsi="Arial" w:cs="Arial"/>
          <w:b/>
          <w:sz w:val="32"/>
          <w:szCs w:val="32"/>
        </w:rPr>
      </w:pPr>
      <w:r w:rsidRPr="00395B45">
        <w:rPr>
          <w:rFonts w:ascii="Arial" w:hAnsi="Arial" w:cs="Arial"/>
          <w:b/>
          <w:sz w:val="32"/>
          <w:szCs w:val="32"/>
        </w:rPr>
        <w:t>SECCIÓN DE ESTUDIOS DE POSGRADO E INVESTIGACIÓN</w:t>
      </w:r>
    </w:p>
    <w:p w:rsidR="00E40D75" w:rsidRPr="00395B45" w:rsidRDefault="00E40D75" w:rsidP="00395B45">
      <w:pPr>
        <w:spacing w:line="360" w:lineRule="auto"/>
        <w:rPr>
          <w:rFonts w:ascii="Arial" w:hAnsi="Arial" w:cs="Arial"/>
          <w:sz w:val="24"/>
          <w:szCs w:val="24"/>
        </w:rPr>
      </w:pPr>
    </w:p>
    <w:p w:rsidR="00E40D75" w:rsidRPr="00395B45" w:rsidRDefault="00E40D75" w:rsidP="00395B45">
      <w:pPr>
        <w:autoSpaceDE w:val="0"/>
        <w:autoSpaceDN w:val="0"/>
        <w:adjustRightInd w:val="0"/>
        <w:spacing w:after="100" w:afterAutospacing="1" w:line="360" w:lineRule="auto"/>
        <w:ind w:left="360"/>
        <w:mirrorIndents/>
        <w:jc w:val="center"/>
        <w:rPr>
          <w:rFonts w:ascii="Arial" w:hAnsi="Arial" w:cs="Arial"/>
          <w:sz w:val="24"/>
          <w:szCs w:val="24"/>
        </w:rPr>
      </w:pPr>
      <w:r w:rsidRPr="00395B45">
        <w:rPr>
          <w:rFonts w:ascii="Arial" w:hAnsi="Arial" w:cs="Arial"/>
          <w:b/>
          <w:sz w:val="24"/>
          <w:szCs w:val="24"/>
        </w:rPr>
        <w:t xml:space="preserve">      </w:t>
      </w:r>
      <w:r w:rsidRPr="00395B45">
        <w:rPr>
          <w:rFonts w:ascii="Arial" w:hAnsi="Arial" w:cs="Arial"/>
          <w:sz w:val="24"/>
          <w:szCs w:val="24"/>
        </w:rPr>
        <w:t>“</w:t>
      </w:r>
      <w:r w:rsidRPr="00395B45">
        <w:rPr>
          <w:rFonts w:ascii="Arial" w:hAnsi="Arial" w:cs="Arial"/>
          <w:bCs/>
          <w:iCs/>
          <w:sz w:val="24"/>
          <w:szCs w:val="24"/>
        </w:rPr>
        <w:t>RESPUESTA OXIDANTE/ANTIOXIDANTE EN HIGADO D</w:t>
      </w:r>
      <w:r w:rsidR="00085801" w:rsidRPr="00395B45">
        <w:rPr>
          <w:rFonts w:ascii="Arial" w:hAnsi="Arial" w:cs="Arial"/>
          <w:bCs/>
          <w:iCs/>
          <w:sz w:val="24"/>
          <w:szCs w:val="24"/>
        </w:rPr>
        <w:t>E RATONES BALB C DURANTE NATACIÓ</w:t>
      </w:r>
      <w:r w:rsidRPr="00395B45">
        <w:rPr>
          <w:rFonts w:ascii="Arial" w:hAnsi="Arial" w:cs="Arial"/>
          <w:bCs/>
          <w:iCs/>
          <w:sz w:val="24"/>
          <w:szCs w:val="24"/>
        </w:rPr>
        <w:t xml:space="preserve">N EN </w:t>
      </w:r>
      <w:r w:rsidR="00085801" w:rsidRPr="00395B45">
        <w:rPr>
          <w:rFonts w:ascii="Arial" w:hAnsi="Arial" w:cs="Arial"/>
          <w:bCs/>
          <w:iCs/>
          <w:sz w:val="24"/>
          <w:szCs w:val="24"/>
        </w:rPr>
        <w:t>CÁMARA HIPERBÁ</w:t>
      </w:r>
      <w:r w:rsidRPr="00395B45">
        <w:rPr>
          <w:rFonts w:ascii="Arial" w:hAnsi="Arial" w:cs="Arial"/>
          <w:bCs/>
          <w:iCs/>
          <w:sz w:val="24"/>
          <w:szCs w:val="24"/>
        </w:rPr>
        <w:t>RICA</w:t>
      </w:r>
      <w:r w:rsidRPr="00395B45">
        <w:rPr>
          <w:rFonts w:ascii="Arial" w:hAnsi="Arial" w:cs="Arial"/>
          <w:sz w:val="24"/>
          <w:szCs w:val="24"/>
        </w:rPr>
        <w:t>”</w:t>
      </w:r>
    </w:p>
    <w:p w:rsidR="00E40D75" w:rsidRPr="00395B45" w:rsidRDefault="00E40D75" w:rsidP="00395B45">
      <w:pPr>
        <w:tabs>
          <w:tab w:val="center" w:pos="4779"/>
          <w:tab w:val="right" w:pos="9198"/>
        </w:tabs>
        <w:spacing w:line="360" w:lineRule="auto"/>
        <w:rPr>
          <w:rFonts w:ascii="Arial" w:hAnsi="Arial" w:cs="Arial"/>
          <w:b/>
          <w:bCs/>
          <w:color w:val="000000"/>
          <w:sz w:val="24"/>
          <w:szCs w:val="24"/>
        </w:rPr>
      </w:pPr>
    </w:p>
    <w:p w:rsidR="00E40D75" w:rsidRPr="00395B45" w:rsidRDefault="00E40D75" w:rsidP="00395B45">
      <w:pPr>
        <w:tabs>
          <w:tab w:val="center" w:pos="4779"/>
          <w:tab w:val="right" w:pos="9198"/>
        </w:tabs>
        <w:spacing w:line="360" w:lineRule="auto"/>
        <w:jc w:val="center"/>
        <w:rPr>
          <w:rFonts w:ascii="Arial" w:hAnsi="Arial" w:cs="Arial"/>
          <w:b/>
          <w:bCs/>
          <w:color w:val="000000"/>
          <w:sz w:val="24"/>
          <w:szCs w:val="24"/>
        </w:rPr>
      </w:pPr>
      <w:r w:rsidRPr="00395B45">
        <w:rPr>
          <w:rFonts w:ascii="Arial" w:hAnsi="Arial" w:cs="Arial"/>
          <w:b/>
          <w:bCs/>
          <w:color w:val="000000"/>
          <w:sz w:val="24"/>
          <w:szCs w:val="24"/>
        </w:rPr>
        <w:t xml:space="preserve">TESIS QUE PARA OBTENER </w:t>
      </w:r>
      <w:r w:rsidR="00085801" w:rsidRPr="00395B45">
        <w:rPr>
          <w:rFonts w:ascii="Arial" w:hAnsi="Arial" w:cs="Arial"/>
          <w:b/>
          <w:bCs/>
          <w:color w:val="000000"/>
          <w:sz w:val="24"/>
          <w:szCs w:val="24"/>
        </w:rPr>
        <w:t>EL DIPLOMA DE</w:t>
      </w:r>
      <w:r w:rsidRPr="00395B45">
        <w:rPr>
          <w:rFonts w:ascii="Arial" w:hAnsi="Arial" w:cs="Arial"/>
          <w:b/>
          <w:bCs/>
          <w:color w:val="000000"/>
          <w:sz w:val="24"/>
          <w:szCs w:val="24"/>
        </w:rPr>
        <w:t xml:space="preserve"> ESPECIALIDAD EN </w:t>
      </w:r>
    </w:p>
    <w:p w:rsidR="00E40D75" w:rsidRPr="00395B45" w:rsidRDefault="00E40D75" w:rsidP="00395B45">
      <w:pPr>
        <w:tabs>
          <w:tab w:val="center" w:pos="4779"/>
          <w:tab w:val="right" w:pos="9198"/>
        </w:tabs>
        <w:spacing w:line="360" w:lineRule="auto"/>
        <w:jc w:val="center"/>
        <w:rPr>
          <w:rFonts w:ascii="Arial" w:hAnsi="Arial" w:cs="Arial"/>
          <w:b/>
          <w:bCs/>
          <w:color w:val="000000"/>
          <w:sz w:val="24"/>
          <w:szCs w:val="24"/>
        </w:rPr>
      </w:pPr>
      <w:r w:rsidRPr="00395B45">
        <w:rPr>
          <w:rFonts w:ascii="Arial" w:hAnsi="Arial" w:cs="Arial"/>
          <w:b/>
          <w:bCs/>
          <w:color w:val="000000"/>
          <w:sz w:val="24"/>
          <w:szCs w:val="24"/>
        </w:rPr>
        <w:t>MEDICINA DEL DEPORTE</w:t>
      </w:r>
    </w:p>
    <w:p w:rsidR="00E40D75" w:rsidRPr="00395B45" w:rsidRDefault="00E40D75" w:rsidP="00395B45">
      <w:pPr>
        <w:tabs>
          <w:tab w:val="center" w:pos="4779"/>
          <w:tab w:val="right" w:pos="9198"/>
        </w:tabs>
        <w:spacing w:line="360" w:lineRule="auto"/>
        <w:jc w:val="center"/>
        <w:rPr>
          <w:rFonts w:ascii="Arial" w:hAnsi="Arial" w:cs="Arial"/>
          <w:b/>
          <w:bCs/>
          <w:color w:val="000000"/>
          <w:sz w:val="24"/>
          <w:szCs w:val="24"/>
        </w:rPr>
      </w:pPr>
      <w:r w:rsidRPr="00395B45">
        <w:rPr>
          <w:rFonts w:ascii="Arial" w:hAnsi="Arial" w:cs="Arial"/>
          <w:b/>
          <w:bCs/>
          <w:color w:val="000000"/>
          <w:sz w:val="24"/>
          <w:szCs w:val="24"/>
        </w:rPr>
        <w:t>PRESENTA:</w:t>
      </w:r>
    </w:p>
    <w:p w:rsidR="00085801" w:rsidRPr="00395B45" w:rsidRDefault="00085801" w:rsidP="00395B45">
      <w:pPr>
        <w:tabs>
          <w:tab w:val="center" w:pos="4779"/>
          <w:tab w:val="right" w:pos="9198"/>
        </w:tabs>
        <w:spacing w:line="360" w:lineRule="auto"/>
        <w:jc w:val="center"/>
        <w:rPr>
          <w:rFonts w:ascii="Arial" w:hAnsi="Arial" w:cs="Arial"/>
          <w:b/>
          <w:bCs/>
          <w:color w:val="000000"/>
          <w:sz w:val="24"/>
          <w:szCs w:val="24"/>
        </w:rPr>
      </w:pPr>
    </w:p>
    <w:p w:rsidR="00085801" w:rsidRPr="00395B45" w:rsidRDefault="00085801" w:rsidP="00395B45">
      <w:pPr>
        <w:tabs>
          <w:tab w:val="center" w:pos="4779"/>
          <w:tab w:val="right" w:pos="9198"/>
        </w:tabs>
        <w:spacing w:line="360" w:lineRule="auto"/>
        <w:jc w:val="center"/>
        <w:rPr>
          <w:rFonts w:ascii="Arial" w:hAnsi="Arial" w:cs="Arial"/>
          <w:b/>
          <w:bCs/>
          <w:color w:val="000000"/>
          <w:sz w:val="24"/>
          <w:szCs w:val="24"/>
        </w:rPr>
      </w:pPr>
    </w:p>
    <w:p w:rsidR="00E40D75" w:rsidRPr="00395B45" w:rsidRDefault="00E40D75" w:rsidP="00395B45">
      <w:pPr>
        <w:spacing w:line="360" w:lineRule="auto"/>
        <w:jc w:val="center"/>
        <w:rPr>
          <w:rFonts w:ascii="Arial" w:hAnsi="Arial" w:cs="Arial"/>
          <w:b/>
          <w:bCs/>
          <w:color w:val="000000"/>
          <w:sz w:val="32"/>
          <w:szCs w:val="32"/>
        </w:rPr>
      </w:pPr>
      <w:r w:rsidRPr="00395B45">
        <w:rPr>
          <w:rFonts w:ascii="Arial" w:hAnsi="Arial" w:cs="Arial"/>
          <w:b/>
          <w:bCs/>
          <w:color w:val="000000"/>
          <w:sz w:val="32"/>
          <w:szCs w:val="32"/>
        </w:rPr>
        <w:t>RAMSES QUINTO CERVANTES</w:t>
      </w:r>
    </w:p>
    <w:p w:rsidR="00E40D75" w:rsidRPr="00395B45" w:rsidRDefault="00E40D75" w:rsidP="00395B45">
      <w:pPr>
        <w:pStyle w:val="WW-Textoindependiente21"/>
        <w:tabs>
          <w:tab w:val="center" w:pos="4779"/>
          <w:tab w:val="right" w:pos="9198"/>
        </w:tabs>
        <w:suppressAutoHyphens w:val="0"/>
        <w:spacing w:line="360" w:lineRule="auto"/>
      </w:pPr>
    </w:p>
    <w:p w:rsidR="00E40D75" w:rsidRPr="00395B45" w:rsidRDefault="00085801" w:rsidP="00395B45">
      <w:pPr>
        <w:tabs>
          <w:tab w:val="center" w:pos="4779"/>
          <w:tab w:val="right" w:pos="9198"/>
        </w:tabs>
        <w:spacing w:line="360" w:lineRule="auto"/>
        <w:jc w:val="center"/>
        <w:rPr>
          <w:rFonts w:ascii="Arial" w:hAnsi="Arial" w:cs="Arial"/>
          <w:b/>
          <w:bCs/>
          <w:color w:val="000000"/>
          <w:sz w:val="24"/>
          <w:szCs w:val="24"/>
        </w:rPr>
      </w:pPr>
      <w:r w:rsidRPr="00395B45">
        <w:rPr>
          <w:rFonts w:ascii="Arial" w:hAnsi="Arial" w:cs="Arial"/>
          <w:b/>
          <w:bCs/>
          <w:color w:val="000000"/>
          <w:sz w:val="24"/>
          <w:szCs w:val="24"/>
        </w:rPr>
        <w:t>DIRECTOR</w:t>
      </w:r>
      <w:r w:rsidR="00E40D75" w:rsidRPr="00395B45">
        <w:rPr>
          <w:rFonts w:ascii="Arial" w:hAnsi="Arial" w:cs="Arial"/>
          <w:b/>
          <w:bCs/>
          <w:color w:val="000000"/>
          <w:sz w:val="24"/>
          <w:szCs w:val="24"/>
        </w:rPr>
        <w:t xml:space="preserve"> DE TESIS</w:t>
      </w:r>
    </w:p>
    <w:p w:rsidR="00E40D75" w:rsidRPr="00395B45" w:rsidRDefault="00E40D75" w:rsidP="00395B45">
      <w:pPr>
        <w:tabs>
          <w:tab w:val="center" w:pos="4779"/>
          <w:tab w:val="right" w:pos="9198"/>
        </w:tabs>
        <w:spacing w:line="360" w:lineRule="auto"/>
        <w:jc w:val="center"/>
        <w:rPr>
          <w:rFonts w:ascii="Arial" w:hAnsi="Arial" w:cs="Arial"/>
          <w:b/>
          <w:bCs/>
          <w:color w:val="000000"/>
          <w:sz w:val="24"/>
          <w:szCs w:val="24"/>
        </w:rPr>
      </w:pPr>
      <w:r w:rsidRPr="00395B45">
        <w:rPr>
          <w:rFonts w:ascii="Arial" w:hAnsi="Arial" w:cs="Arial"/>
          <w:b/>
          <w:bCs/>
          <w:color w:val="000000"/>
          <w:sz w:val="24"/>
          <w:szCs w:val="24"/>
        </w:rPr>
        <w:t>DR. ALEXANDRE KORMANOVSKY KOVSOVA</w:t>
      </w:r>
    </w:p>
    <w:p w:rsidR="00085801" w:rsidRPr="00395B45" w:rsidRDefault="00085801" w:rsidP="00395B45">
      <w:pPr>
        <w:spacing w:line="360" w:lineRule="auto"/>
        <w:rPr>
          <w:rFonts w:ascii="Arial" w:hAnsi="Arial" w:cs="Arial"/>
          <w:sz w:val="24"/>
          <w:szCs w:val="24"/>
        </w:rPr>
      </w:pPr>
    </w:p>
    <w:p w:rsidR="00085801" w:rsidRPr="00395B45" w:rsidRDefault="00085801" w:rsidP="00395B45">
      <w:pPr>
        <w:spacing w:line="360" w:lineRule="auto"/>
        <w:rPr>
          <w:rFonts w:ascii="Arial" w:hAnsi="Arial" w:cs="Arial"/>
          <w:b/>
          <w:sz w:val="24"/>
          <w:szCs w:val="24"/>
        </w:rPr>
      </w:pPr>
      <w:r w:rsidRPr="00395B45">
        <w:rPr>
          <w:rFonts w:ascii="Arial" w:hAnsi="Arial" w:cs="Arial"/>
          <w:b/>
          <w:sz w:val="24"/>
          <w:szCs w:val="24"/>
        </w:rPr>
        <w:t xml:space="preserve">      MÉXICO, D.F.                                                               SEPTIEMBRE DE 2011.</w:t>
      </w:r>
    </w:p>
    <w:p w:rsidR="00E40D75" w:rsidRPr="00395B45" w:rsidRDefault="00E40D75" w:rsidP="00395B45">
      <w:pPr>
        <w:spacing w:line="480" w:lineRule="auto"/>
        <w:rPr>
          <w:rFonts w:ascii="Arial" w:hAnsi="Arial" w:cs="Arial"/>
          <w:sz w:val="24"/>
          <w:szCs w:val="24"/>
        </w:rPr>
      </w:pPr>
      <w:r w:rsidRPr="00395B45">
        <w:rPr>
          <w:rFonts w:ascii="Arial" w:hAnsi="Arial" w:cs="Arial"/>
          <w:sz w:val="24"/>
          <w:szCs w:val="24"/>
        </w:rPr>
        <w:lastRenderedPageBreak/>
        <w:t>SIP 14</w:t>
      </w:r>
      <w:r w:rsidR="00DA26EB" w:rsidRPr="00DA26EB">
        <w:rPr>
          <w:rFonts w:ascii="Arial" w:hAnsi="Arial" w:cs="Arial"/>
          <w:sz w:val="24"/>
          <w:szCs w:val="24"/>
        </w:rPr>
        <w:drawing>
          <wp:inline distT="0" distB="0" distL="0" distR="0">
            <wp:extent cx="5612130" cy="7723556"/>
            <wp:effectExtent l="19050" t="0" r="7620" b="0"/>
            <wp:docPr id="1" name="Imagen 3" descr="F:\eSp mEdIcInA dEl dEpORtE\TRAMITES ALUMNOS GEN 2008-2010\QUINTO CERVANTES\sip 14 quin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eSp mEdIcInA dEl dEpORtE\TRAMITES ALUMNOS GEN 2008-2010\QUINTO CERVANTES\sip 14 quinto.jpg"/>
                    <pic:cNvPicPr>
                      <a:picLocks noChangeAspect="1" noChangeArrowheads="1"/>
                    </pic:cNvPicPr>
                  </pic:nvPicPr>
                  <pic:blipFill>
                    <a:blip r:embed="rId11" cstate="print"/>
                    <a:srcRect/>
                    <a:stretch>
                      <a:fillRect/>
                    </a:stretch>
                  </pic:blipFill>
                  <pic:spPr bwMode="auto">
                    <a:xfrm>
                      <a:off x="0" y="0"/>
                      <a:ext cx="5612130" cy="7723556"/>
                    </a:xfrm>
                    <a:prstGeom prst="rect">
                      <a:avLst/>
                    </a:prstGeom>
                    <a:noFill/>
                    <a:ln w="9525">
                      <a:noFill/>
                      <a:miter lim="800000"/>
                      <a:headEnd/>
                      <a:tailEnd/>
                    </a:ln>
                  </pic:spPr>
                </pic:pic>
              </a:graphicData>
            </a:graphic>
          </wp:inline>
        </w:drawing>
      </w:r>
    </w:p>
    <w:p w:rsidR="00E40D75" w:rsidRDefault="00E40D75" w:rsidP="00395B45">
      <w:pPr>
        <w:spacing w:line="480" w:lineRule="auto"/>
        <w:rPr>
          <w:rFonts w:ascii="Arial" w:hAnsi="Arial" w:cs="Arial"/>
          <w:sz w:val="24"/>
          <w:szCs w:val="24"/>
        </w:rPr>
      </w:pPr>
      <w:r w:rsidRPr="00395B45">
        <w:rPr>
          <w:rFonts w:ascii="Arial" w:hAnsi="Arial" w:cs="Arial"/>
          <w:sz w:val="24"/>
          <w:szCs w:val="24"/>
        </w:rPr>
        <w:lastRenderedPageBreak/>
        <w:t>CESION DE DERECHOS</w:t>
      </w:r>
      <w:r w:rsidR="007F53F1" w:rsidRPr="007F53F1">
        <w:rPr>
          <w:rFonts w:ascii="Arial" w:hAnsi="Arial" w:cs="Arial"/>
          <w:noProof/>
          <w:sz w:val="24"/>
          <w:szCs w:val="24"/>
          <w:lang w:val="es-ES" w:eastAsia="es-ES"/>
        </w:rPr>
        <w:drawing>
          <wp:inline distT="0" distB="0" distL="0" distR="0">
            <wp:extent cx="5612130" cy="7723556"/>
            <wp:effectExtent l="19050" t="0" r="7620" b="0"/>
            <wp:docPr id="3" name="Imagen 3" descr="F:\eSp mEdIcInA dEl dEpORtE\TRAMITES ALUMNOS GEN 2008-2010\QUINTO CERVANTES\cesion de derechos quin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eSp mEdIcInA dEl dEpORtE\TRAMITES ALUMNOS GEN 2008-2010\QUINTO CERVANTES\cesion de derechos quinto.jpg"/>
                    <pic:cNvPicPr>
                      <a:picLocks noChangeAspect="1" noChangeArrowheads="1"/>
                    </pic:cNvPicPr>
                  </pic:nvPicPr>
                  <pic:blipFill>
                    <a:blip r:embed="rId12" cstate="print"/>
                    <a:srcRect/>
                    <a:stretch>
                      <a:fillRect/>
                    </a:stretch>
                  </pic:blipFill>
                  <pic:spPr bwMode="auto">
                    <a:xfrm>
                      <a:off x="0" y="0"/>
                      <a:ext cx="5612130" cy="7723556"/>
                    </a:xfrm>
                    <a:prstGeom prst="rect">
                      <a:avLst/>
                    </a:prstGeom>
                    <a:noFill/>
                    <a:ln w="9525">
                      <a:noFill/>
                      <a:miter lim="800000"/>
                      <a:headEnd/>
                      <a:tailEnd/>
                    </a:ln>
                  </pic:spPr>
                </pic:pic>
              </a:graphicData>
            </a:graphic>
          </wp:inline>
        </w:drawing>
      </w:r>
      <w:r w:rsidRPr="00395B45">
        <w:rPr>
          <w:rFonts w:ascii="Arial" w:hAnsi="Arial" w:cs="Arial"/>
          <w:sz w:val="24"/>
          <w:szCs w:val="24"/>
        </w:rPr>
        <w:br w:type="page"/>
      </w:r>
    </w:p>
    <w:p w:rsidR="00E40D75" w:rsidRPr="00395B45" w:rsidRDefault="00E40D75" w:rsidP="00395B45">
      <w:pPr>
        <w:spacing w:line="480" w:lineRule="auto"/>
        <w:jc w:val="center"/>
        <w:rPr>
          <w:rFonts w:ascii="Arial" w:hAnsi="Arial" w:cs="Arial"/>
          <w:b/>
          <w:sz w:val="24"/>
          <w:szCs w:val="24"/>
        </w:rPr>
      </w:pPr>
      <w:r w:rsidRPr="00395B45">
        <w:rPr>
          <w:rFonts w:ascii="Arial" w:hAnsi="Arial" w:cs="Arial"/>
          <w:b/>
          <w:sz w:val="24"/>
          <w:szCs w:val="24"/>
        </w:rPr>
        <w:lastRenderedPageBreak/>
        <w:t>AGRADECIMIENTOS</w:t>
      </w:r>
    </w:p>
    <w:p w:rsidR="00E40D75" w:rsidRPr="00395B45" w:rsidRDefault="00E40D75" w:rsidP="00395B45">
      <w:pPr>
        <w:spacing w:line="480" w:lineRule="auto"/>
        <w:jc w:val="both"/>
        <w:rPr>
          <w:rFonts w:ascii="Arial" w:hAnsi="Arial" w:cs="Arial"/>
          <w:bCs/>
          <w:sz w:val="24"/>
          <w:szCs w:val="24"/>
        </w:rPr>
      </w:pPr>
      <w:r w:rsidRPr="00395B45">
        <w:rPr>
          <w:rFonts w:ascii="Arial" w:hAnsi="Arial" w:cs="Arial"/>
          <w:bCs/>
          <w:sz w:val="24"/>
          <w:szCs w:val="24"/>
        </w:rPr>
        <w:t>.</w:t>
      </w:r>
    </w:p>
    <w:p w:rsidR="00E40D75" w:rsidRPr="00395B45" w:rsidRDefault="00E40D75" w:rsidP="00395B45">
      <w:pPr>
        <w:pStyle w:val="Prrafodelista"/>
        <w:numPr>
          <w:ilvl w:val="0"/>
          <w:numId w:val="10"/>
        </w:numPr>
        <w:spacing w:after="100" w:afterAutospacing="1" w:line="480" w:lineRule="auto"/>
        <w:contextualSpacing w:val="0"/>
        <w:mirrorIndents/>
        <w:jc w:val="both"/>
        <w:rPr>
          <w:rFonts w:ascii="Arial" w:hAnsi="Arial" w:cs="Arial"/>
          <w:sz w:val="24"/>
          <w:szCs w:val="24"/>
        </w:rPr>
      </w:pPr>
      <w:r w:rsidRPr="00395B45">
        <w:rPr>
          <w:rFonts w:ascii="Arial" w:hAnsi="Arial" w:cs="Arial"/>
          <w:sz w:val="24"/>
          <w:szCs w:val="24"/>
        </w:rPr>
        <w:t>Mi agradecimiento a mis padres y hermana por estar conmigo en este largo trayecto de estudio.</w:t>
      </w:r>
    </w:p>
    <w:p w:rsidR="00076FC0" w:rsidRPr="00395B45" w:rsidRDefault="00DE3EF9" w:rsidP="00395B45">
      <w:pPr>
        <w:pStyle w:val="Prrafodelista"/>
        <w:numPr>
          <w:ilvl w:val="0"/>
          <w:numId w:val="10"/>
        </w:numPr>
        <w:spacing w:after="100" w:afterAutospacing="1" w:line="480" w:lineRule="auto"/>
        <w:contextualSpacing w:val="0"/>
        <w:mirrorIndents/>
        <w:jc w:val="both"/>
        <w:rPr>
          <w:rFonts w:ascii="Arial" w:hAnsi="Arial" w:cs="Arial"/>
          <w:sz w:val="24"/>
          <w:szCs w:val="24"/>
        </w:rPr>
      </w:pPr>
      <w:r w:rsidRPr="00395B45">
        <w:rPr>
          <w:rFonts w:ascii="Arial" w:hAnsi="Arial" w:cs="Arial"/>
          <w:sz w:val="24"/>
          <w:szCs w:val="24"/>
        </w:rPr>
        <w:t>Mi agradecimiento al Dr. Alejandro Gama A</w:t>
      </w:r>
      <w:r w:rsidR="000B6A29" w:rsidRPr="00395B45">
        <w:rPr>
          <w:rFonts w:ascii="Arial" w:hAnsi="Arial" w:cs="Arial"/>
          <w:sz w:val="24"/>
          <w:szCs w:val="24"/>
        </w:rPr>
        <w:t>guilar</w:t>
      </w:r>
      <w:r w:rsidR="007F53F1">
        <w:rPr>
          <w:rFonts w:ascii="Arial" w:hAnsi="Arial" w:cs="Arial"/>
          <w:sz w:val="24"/>
          <w:szCs w:val="24"/>
        </w:rPr>
        <w:t xml:space="preserve"> Coordinador</w:t>
      </w:r>
      <w:r w:rsidR="00C834A4">
        <w:rPr>
          <w:rFonts w:ascii="Arial" w:hAnsi="Arial" w:cs="Arial"/>
          <w:sz w:val="24"/>
          <w:szCs w:val="24"/>
        </w:rPr>
        <w:t xml:space="preserve"> de la Especialidad de Medicina del Deporte, IPN;</w:t>
      </w:r>
      <w:r w:rsidRPr="00395B45">
        <w:rPr>
          <w:rFonts w:ascii="Arial" w:hAnsi="Arial" w:cs="Arial"/>
          <w:sz w:val="24"/>
          <w:szCs w:val="24"/>
        </w:rPr>
        <w:t xml:space="preserve"> por ser un gran mentor en esta especialidad, así mismo por su gran amistad.</w:t>
      </w:r>
    </w:p>
    <w:p w:rsidR="00E40D75" w:rsidRPr="00395B45" w:rsidRDefault="00E40D75" w:rsidP="00395B45">
      <w:pPr>
        <w:pStyle w:val="Prrafodelista"/>
        <w:numPr>
          <w:ilvl w:val="0"/>
          <w:numId w:val="10"/>
        </w:numPr>
        <w:spacing w:after="100" w:afterAutospacing="1" w:line="480" w:lineRule="auto"/>
        <w:contextualSpacing w:val="0"/>
        <w:mirrorIndents/>
        <w:jc w:val="both"/>
        <w:rPr>
          <w:rFonts w:ascii="Arial" w:hAnsi="Arial" w:cs="Arial"/>
          <w:sz w:val="24"/>
          <w:szCs w:val="24"/>
        </w:rPr>
      </w:pPr>
      <w:r w:rsidRPr="00395B45">
        <w:rPr>
          <w:rFonts w:ascii="Arial" w:hAnsi="Arial" w:cs="Arial"/>
          <w:sz w:val="24"/>
          <w:szCs w:val="24"/>
        </w:rPr>
        <w:t xml:space="preserve">Mi agradecimiento a mi gran amiga </w:t>
      </w:r>
      <w:r w:rsidR="00840BE0" w:rsidRPr="00395B45">
        <w:rPr>
          <w:rFonts w:ascii="Arial" w:hAnsi="Arial" w:cs="Arial"/>
          <w:sz w:val="24"/>
          <w:szCs w:val="24"/>
        </w:rPr>
        <w:t xml:space="preserve">Mire </w:t>
      </w:r>
      <w:r w:rsidRPr="00395B45">
        <w:rPr>
          <w:rFonts w:ascii="Arial" w:hAnsi="Arial" w:cs="Arial"/>
          <w:sz w:val="24"/>
          <w:szCs w:val="24"/>
        </w:rPr>
        <w:t xml:space="preserve">que siempre estuvo </w:t>
      </w:r>
      <w:r w:rsidR="008837AD" w:rsidRPr="00395B45">
        <w:rPr>
          <w:rFonts w:ascii="Arial" w:hAnsi="Arial" w:cs="Arial"/>
          <w:sz w:val="24"/>
          <w:szCs w:val="24"/>
        </w:rPr>
        <w:t xml:space="preserve">y </w:t>
      </w:r>
      <w:r w:rsidR="00E20E51" w:rsidRPr="00395B45">
        <w:rPr>
          <w:rFonts w:ascii="Arial" w:hAnsi="Arial" w:cs="Arial"/>
          <w:sz w:val="24"/>
          <w:szCs w:val="24"/>
        </w:rPr>
        <w:t>está</w:t>
      </w:r>
      <w:r w:rsidR="008837AD" w:rsidRPr="00395B45">
        <w:rPr>
          <w:rFonts w:ascii="Arial" w:hAnsi="Arial" w:cs="Arial"/>
          <w:sz w:val="24"/>
          <w:szCs w:val="24"/>
        </w:rPr>
        <w:t xml:space="preserve"> </w:t>
      </w:r>
      <w:r w:rsidRPr="00395B45">
        <w:rPr>
          <w:rFonts w:ascii="Arial" w:hAnsi="Arial" w:cs="Arial"/>
          <w:sz w:val="24"/>
          <w:szCs w:val="24"/>
        </w:rPr>
        <w:t>al pendiente para poder lograr esta tesis y soportarme durante 3 años.</w:t>
      </w:r>
    </w:p>
    <w:p w:rsidR="00E40D75" w:rsidRPr="00395B45" w:rsidRDefault="00E40D75" w:rsidP="00395B45">
      <w:pPr>
        <w:pStyle w:val="Prrafodelista"/>
        <w:numPr>
          <w:ilvl w:val="0"/>
          <w:numId w:val="10"/>
        </w:numPr>
        <w:spacing w:after="100" w:afterAutospacing="1" w:line="480" w:lineRule="auto"/>
        <w:contextualSpacing w:val="0"/>
        <w:mirrorIndents/>
        <w:jc w:val="both"/>
        <w:rPr>
          <w:rFonts w:ascii="Arial" w:hAnsi="Arial" w:cs="Arial"/>
          <w:sz w:val="24"/>
          <w:szCs w:val="24"/>
        </w:rPr>
      </w:pPr>
      <w:r w:rsidRPr="00395B45">
        <w:rPr>
          <w:rFonts w:ascii="Arial" w:hAnsi="Arial" w:cs="Arial"/>
          <w:sz w:val="24"/>
          <w:szCs w:val="24"/>
        </w:rPr>
        <w:t>Mi agr</w:t>
      </w:r>
      <w:r w:rsidR="00734E47">
        <w:rPr>
          <w:rFonts w:ascii="Arial" w:hAnsi="Arial" w:cs="Arial"/>
          <w:sz w:val="24"/>
          <w:szCs w:val="24"/>
        </w:rPr>
        <w:t>adecimiento a la mujer</w:t>
      </w:r>
      <w:r w:rsidR="00AA0487">
        <w:rPr>
          <w:rFonts w:ascii="Arial" w:hAnsi="Arial" w:cs="Arial"/>
          <w:sz w:val="24"/>
          <w:szCs w:val="24"/>
        </w:rPr>
        <w:t xml:space="preserve"> y a toda su familia</w:t>
      </w:r>
      <w:r w:rsidR="00734E47">
        <w:rPr>
          <w:rFonts w:ascii="Arial" w:hAnsi="Arial" w:cs="Arial"/>
          <w:sz w:val="24"/>
          <w:szCs w:val="24"/>
        </w:rPr>
        <w:t xml:space="preserve"> que en el determinado</w:t>
      </w:r>
      <w:r w:rsidR="00AA0487">
        <w:rPr>
          <w:rFonts w:ascii="Arial" w:hAnsi="Arial" w:cs="Arial"/>
          <w:sz w:val="24"/>
          <w:szCs w:val="24"/>
        </w:rPr>
        <w:t xml:space="preserve"> momento me ayudaron</w:t>
      </w:r>
      <w:r w:rsidRPr="00395B45">
        <w:rPr>
          <w:rFonts w:ascii="Arial" w:hAnsi="Arial" w:cs="Arial"/>
          <w:sz w:val="24"/>
          <w:szCs w:val="24"/>
        </w:rPr>
        <w:t xml:space="preserve"> a definirm</w:t>
      </w:r>
      <w:r w:rsidR="00AA0487">
        <w:rPr>
          <w:rFonts w:ascii="Arial" w:hAnsi="Arial" w:cs="Arial"/>
          <w:sz w:val="24"/>
          <w:szCs w:val="24"/>
        </w:rPr>
        <w:t xml:space="preserve">e por la medicina del deporte, </w:t>
      </w:r>
      <w:r w:rsidRPr="00395B45">
        <w:rPr>
          <w:rFonts w:ascii="Arial" w:hAnsi="Arial" w:cs="Arial"/>
          <w:sz w:val="24"/>
          <w:szCs w:val="24"/>
        </w:rPr>
        <w:t>así mismo por siempre ayudarme a realizar mis actividades con éxito y dedicación.</w:t>
      </w:r>
    </w:p>
    <w:p w:rsidR="00E40D75" w:rsidRPr="00395B45" w:rsidRDefault="00E40D75" w:rsidP="00395B45">
      <w:pPr>
        <w:pStyle w:val="Sinespaciado"/>
        <w:numPr>
          <w:ilvl w:val="0"/>
          <w:numId w:val="10"/>
        </w:numPr>
        <w:spacing w:after="100" w:afterAutospacing="1" w:line="480" w:lineRule="auto"/>
        <w:mirrorIndents/>
        <w:jc w:val="both"/>
        <w:rPr>
          <w:rFonts w:ascii="Arial" w:hAnsi="Arial" w:cs="Arial"/>
          <w:sz w:val="24"/>
          <w:szCs w:val="24"/>
        </w:rPr>
      </w:pPr>
      <w:r w:rsidRPr="00395B45">
        <w:rPr>
          <w:rFonts w:ascii="Arial" w:hAnsi="Arial" w:cs="Arial"/>
          <w:sz w:val="24"/>
          <w:szCs w:val="24"/>
        </w:rPr>
        <w:t>Mi agradecimiento al Dr. Alexandre Kormanovski Kovzova por ser un gran amigo</w:t>
      </w:r>
      <w:r w:rsidR="00734E47">
        <w:rPr>
          <w:rFonts w:ascii="Arial" w:hAnsi="Arial" w:cs="Arial"/>
          <w:sz w:val="24"/>
          <w:szCs w:val="24"/>
        </w:rPr>
        <w:t>, por aceptar mis fallas</w:t>
      </w:r>
      <w:r w:rsidRPr="00395B45">
        <w:rPr>
          <w:rFonts w:ascii="Arial" w:hAnsi="Arial" w:cs="Arial"/>
          <w:sz w:val="24"/>
          <w:szCs w:val="24"/>
        </w:rPr>
        <w:t xml:space="preserve"> y por dirigir mi Tesis derivado del proyecto de investigación  de SIP 20100498 “Efectos de tratamiento con oxígeno hiperbárico sobre la respuesta metabólica, antioxidante e inmunológica en humanos y en diferentes tejidos de los ratones al estrés físico”.</w:t>
      </w:r>
    </w:p>
    <w:p w:rsidR="00E40D75" w:rsidRPr="00395B45" w:rsidRDefault="00E40D75" w:rsidP="00395B45">
      <w:pPr>
        <w:spacing w:line="480" w:lineRule="auto"/>
        <w:jc w:val="both"/>
        <w:rPr>
          <w:rFonts w:ascii="Arial" w:hAnsi="Arial" w:cs="Arial"/>
          <w:bCs/>
          <w:sz w:val="24"/>
          <w:szCs w:val="24"/>
        </w:rPr>
      </w:pPr>
    </w:p>
    <w:p w:rsidR="00E40D75" w:rsidRPr="00395B45" w:rsidRDefault="00E40D75" w:rsidP="00395B45">
      <w:pPr>
        <w:spacing w:line="480" w:lineRule="auto"/>
        <w:jc w:val="both"/>
        <w:rPr>
          <w:rFonts w:ascii="Arial" w:hAnsi="Arial" w:cs="Arial"/>
          <w:sz w:val="24"/>
          <w:szCs w:val="24"/>
        </w:rPr>
      </w:pPr>
    </w:p>
    <w:p w:rsidR="00395B45" w:rsidRDefault="00395B45" w:rsidP="00395B45">
      <w:pPr>
        <w:spacing w:line="480" w:lineRule="auto"/>
        <w:jc w:val="center"/>
        <w:rPr>
          <w:rFonts w:ascii="Arial" w:hAnsi="Arial" w:cs="Arial"/>
          <w:b/>
          <w:sz w:val="24"/>
          <w:szCs w:val="24"/>
        </w:rPr>
      </w:pPr>
    </w:p>
    <w:p w:rsidR="00395B45" w:rsidRDefault="00395B45" w:rsidP="00395B45">
      <w:pPr>
        <w:spacing w:line="480" w:lineRule="auto"/>
        <w:jc w:val="center"/>
        <w:rPr>
          <w:rFonts w:ascii="Arial" w:hAnsi="Arial" w:cs="Arial"/>
          <w:b/>
          <w:sz w:val="24"/>
          <w:szCs w:val="24"/>
        </w:rPr>
      </w:pPr>
    </w:p>
    <w:p w:rsidR="00395B45" w:rsidRDefault="00395B45" w:rsidP="00395B45">
      <w:pPr>
        <w:spacing w:line="480" w:lineRule="auto"/>
        <w:jc w:val="center"/>
        <w:rPr>
          <w:rFonts w:ascii="Arial" w:hAnsi="Arial" w:cs="Arial"/>
          <w:b/>
          <w:sz w:val="24"/>
          <w:szCs w:val="24"/>
        </w:rPr>
      </w:pPr>
    </w:p>
    <w:p w:rsidR="00395B45" w:rsidRDefault="00395B45" w:rsidP="00395B45">
      <w:pPr>
        <w:spacing w:line="480" w:lineRule="auto"/>
        <w:jc w:val="center"/>
        <w:rPr>
          <w:rFonts w:ascii="Arial" w:hAnsi="Arial" w:cs="Arial"/>
          <w:b/>
          <w:sz w:val="24"/>
          <w:szCs w:val="24"/>
        </w:rPr>
      </w:pPr>
    </w:p>
    <w:p w:rsidR="00E40D75" w:rsidRPr="00395B45" w:rsidRDefault="00E40D75" w:rsidP="00395B45">
      <w:pPr>
        <w:spacing w:line="480" w:lineRule="auto"/>
        <w:jc w:val="center"/>
        <w:rPr>
          <w:rFonts w:ascii="Arial" w:hAnsi="Arial" w:cs="Arial"/>
          <w:b/>
          <w:sz w:val="40"/>
          <w:szCs w:val="40"/>
        </w:rPr>
      </w:pPr>
      <w:r w:rsidRPr="00395B45">
        <w:rPr>
          <w:rFonts w:ascii="Arial" w:hAnsi="Arial" w:cs="Arial"/>
          <w:b/>
          <w:sz w:val="40"/>
          <w:szCs w:val="40"/>
        </w:rPr>
        <w:t>TÍTULO</w:t>
      </w:r>
    </w:p>
    <w:p w:rsidR="00E40D75" w:rsidRPr="00395B45" w:rsidRDefault="00E40D75" w:rsidP="00395B45">
      <w:pPr>
        <w:spacing w:line="480" w:lineRule="auto"/>
        <w:jc w:val="center"/>
        <w:rPr>
          <w:rFonts w:ascii="Arial" w:hAnsi="Arial" w:cs="Arial"/>
          <w:sz w:val="24"/>
          <w:szCs w:val="24"/>
        </w:rPr>
      </w:pPr>
    </w:p>
    <w:p w:rsidR="00C739CF" w:rsidRPr="00395B45" w:rsidRDefault="00C739CF" w:rsidP="00395B45">
      <w:pPr>
        <w:spacing w:line="480" w:lineRule="auto"/>
        <w:jc w:val="center"/>
        <w:rPr>
          <w:rFonts w:ascii="Arial" w:hAnsi="Arial" w:cs="Arial"/>
          <w:sz w:val="24"/>
          <w:szCs w:val="24"/>
        </w:rPr>
      </w:pPr>
    </w:p>
    <w:p w:rsidR="00C739CF" w:rsidRPr="00395B45" w:rsidRDefault="00C739CF" w:rsidP="00395B45">
      <w:pPr>
        <w:spacing w:line="480" w:lineRule="auto"/>
        <w:jc w:val="center"/>
        <w:rPr>
          <w:rFonts w:ascii="Arial" w:hAnsi="Arial" w:cs="Arial"/>
          <w:sz w:val="24"/>
          <w:szCs w:val="24"/>
        </w:rPr>
      </w:pPr>
    </w:p>
    <w:p w:rsidR="00C739CF" w:rsidRPr="00395B45" w:rsidRDefault="00C739CF" w:rsidP="00395B45">
      <w:pPr>
        <w:spacing w:line="480" w:lineRule="auto"/>
        <w:jc w:val="center"/>
        <w:rPr>
          <w:rFonts w:ascii="Arial" w:hAnsi="Arial" w:cs="Arial"/>
          <w:sz w:val="24"/>
          <w:szCs w:val="24"/>
        </w:rPr>
      </w:pPr>
    </w:p>
    <w:p w:rsidR="00C739CF" w:rsidRPr="00395B45" w:rsidRDefault="00C739CF" w:rsidP="00395B45">
      <w:pPr>
        <w:spacing w:line="480" w:lineRule="auto"/>
        <w:jc w:val="center"/>
        <w:rPr>
          <w:rFonts w:ascii="Arial" w:hAnsi="Arial" w:cs="Arial"/>
          <w:sz w:val="24"/>
          <w:szCs w:val="24"/>
        </w:rPr>
      </w:pPr>
    </w:p>
    <w:p w:rsidR="00E40D75" w:rsidRPr="00395B45" w:rsidRDefault="00C739CF" w:rsidP="00395B45">
      <w:pPr>
        <w:spacing w:line="480" w:lineRule="auto"/>
        <w:jc w:val="center"/>
        <w:rPr>
          <w:rFonts w:ascii="Arial" w:hAnsi="Arial" w:cs="Arial"/>
          <w:b/>
          <w:sz w:val="24"/>
          <w:szCs w:val="24"/>
        </w:rPr>
      </w:pPr>
      <w:r w:rsidRPr="00395B45">
        <w:rPr>
          <w:rFonts w:ascii="Arial" w:hAnsi="Arial" w:cs="Arial"/>
          <w:b/>
          <w:sz w:val="24"/>
          <w:szCs w:val="24"/>
        </w:rPr>
        <w:t>“</w:t>
      </w:r>
      <w:r w:rsidRPr="00395B45">
        <w:rPr>
          <w:rFonts w:ascii="Arial" w:hAnsi="Arial" w:cs="Arial"/>
          <w:b/>
          <w:bCs/>
          <w:iCs/>
          <w:sz w:val="24"/>
          <w:szCs w:val="24"/>
        </w:rPr>
        <w:t>RESPUESTA OXIDANTE/ANTIOXIDANTE EN HIGADO DE RATONES BALB C DURANTE NATACION EN CAMARA HIPERBARICA</w:t>
      </w:r>
      <w:r w:rsidRPr="00395B45">
        <w:rPr>
          <w:rFonts w:ascii="Arial" w:hAnsi="Arial" w:cs="Arial"/>
          <w:b/>
          <w:sz w:val="24"/>
          <w:szCs w:val="24"/>
        </w:rPr>
        <w:t>”</w:t>
      </w:r>
    </w:p>
    <w:p w:rsidR="00E40D75" w:rsidRPr="00395B45" w:rsidRDefault="00E40D75" w:rsidP="00395B45">
      <w:pPr>
        <w:spacing w:line="480" w:lineRule="auto"/>
        <w:jc w:val="center"/>
        <w:rPr>
          <w:rFonts w:ascii="Arial" w:hAnsi="Arial" w:cs="Arial"/>
          <w:sz w:val="24"/>
          <w:szCs w:val="24"/>
        </w:rPr>
      </w:pPr>
    </w:p>
    <w:p w:rsidR="00E40D75" w:rsidRPr="00395B45" w:rsidRDefault="00E40D75" w:rsidP="00395B45">
      <w:pPr>
        <w:spacing w:line="480" w:lineRule="auto"/>
        <w:rPr>
          <w:rFonts w:ascii="Arial" w:hAnsi="Arial" w:cs="Arial"/>
          <w:sz w:val="24"/>
          <w:szCs w:val="24"/>
        </w:rPr>
      </w:pPr>
    </w:p>
    <w:p w:rsidR="00E40D75" w:rsidRPr="00395B45" w:rsidRDefault="00E40D75" w:rsidP="00395B45">
      <w:pPr>
        <w:spacing w:line="480" w:lineRule="auto"/>
        <w:rPr>
          <w:rFonts w:ascii="Arial" w:hAnsi="Arial" w:cs="Arial"/>
          <w:sz w:val="24"/>
          <w:szCs w:val="24"/>
        </w:rPr>
      </w:pPr>
    </w:p>
    <w:p w:rsidR="00E40D75" w:rsidRPr="00395B45" w:rsidRDefault="00E40D75" w:rsidP="00395B45">
      <w:pPr>
        <w:spacing w:line="480" w:lineRule="auto"/>
        <w:rPr>
          <w:rFonts w:ascii="Arial" w:hAnsi="Arial" w:cs="Arial"/>
          <w:sz w:val="24"/>
          <w:szCs w:val="24"/>
        </w:rPr>
      </w:pPr>
    </w:p>
    <w:p w:rsidR="00E40D75" w:rsidRPr="00395B45" w:rsidRDefault="00E40D75" w:rsidP="00395B45">
      <w:pPr>
        <w:spacing w:line="480" w:lineRule="auto"/>
        <w:rPr>
          <w:rFonts w:ascii="Arial" w:hAnsi="Arial" w:cs="Arial"/>
          <w:sz w:val="24"/>
          <w:szCs w:val="24"/>
        </w:rPr>
      </w:pPr>
    </w:p>
    <w:p w:rsidR="00E40D75" w:rsidRPr="00395B45" w:rsidRDefault="00E40D75" w:rsidP="00395B45">
      <w:pPr>
        <w:spacing w:line="480" w:lineRule="auto"/>
        <w:rPr>
          <w:rFonts w:ascii="Arial" w:hAnsi="Arial" w:cs="Arial"/>
          <w:sz w:val="24"/>
          <w:szCs w:val="24"/>
        </w:rPr>
      </w:pPr>
    </w:p>
    <w:p w:rsidR="00E40D75" w:rsidRPr="00395B45" w:rsidRDefault="00E40D75" w:rsidP="00395B45">
      <w:pPr>
        <w:spacing w:line="480" w:lineRule="auto"/>
        <w:rPr>
          <w:rFonts w:ascii="Arial" w:hAnsi="Arial" w:cs="Arial"/>
          <w:sz w:val="24"/>
          <w:szCs w:val="24"/>
        </w:rPr>
      </w:pPr>
    </w:p>
    <w:p w:rsidR="00E40D75" w:rsidRPr="00395B45" w:rsidRDefault="00E40D75" w:rsidP="00395B45">
      <w:pPr>
        <w:spacing w:line="480" w:lineRule="auto"/>
        <w:jc w:val="center"/>
        <w:rPr>
          <w:rFonts w:ascii="Arial" w:hAnsi="Arial" w:cs="Arial"/>
          <w:b/>
          <w:sz w:val="24"/>
          <w:szCs w:val="24"/>
        </w:rPr>
      </w:pPr>
      <w:r w:rsidRPr="00395B45">
        <w:rPr>
          <w:rFonts w:ascii="Arial" w:hAnsi="Arial" w:cs="Arial"/>
          <w:b/>
          <w:sz w:val="24"/>
          <w:szCs w:val="24"/>
        </w:rPr>
        <w:lastRenderedPageBreak/>
        <w:t>ÍNDICE</w:t>
      </w:r>
    </w:p>
    <w:p w:rsidR="00E40D75" w:rsidRPr="00395B45" w:rsidRDefault="00E40D75" w:rsidP="00395B45">
      <w:pPr>
        <w:spacing w:after="100" w:afterAutospacing="1"/>
        <w:mirrorIndents/>
        <w:jc w:val="both"/>
        <w:rPr>
          <w:rFonts w:ascii="Arial" w:hAnsi="Arial" w:cs="Arial"/>
          <w:b/>
          <w:sz w:val="24"/>
          <w:szCs w:val="24"/>
        </w:rPr>
      </w:pPr>
      <w:r w:rsidRPr="00395B45">
        <w:rPr>
          <w:rFonts w:ascii="Arial" w:hAnsi="Arial" w:cs="Arial"/>
          <w:b/>
          <w:sz w:val="24"/>
          <w:szCs w:val="24"/>
        </w:rPr>
        <w:t>INDICE</w:t>
      </w:r>
      <w:r w:rsidR="002240BC" w:rsidRPr="00395B45">
        <w:rPr>
          <w:rFonts w:ascii="Arial" w:hAnsi="Arial" w:cs="Arial"/>
          <w:b/>
          <w:sz w:val="24"/>
          <w:szCs w:val="24"/>
        </w:rPr>
        <w:t xml:space="preserve"> </w:t>
      </w:r>
    </w:p>
    <w:p w:rsidR="00E40D75" w:rsidRPr="00395B45" w:rsidRDefault="00395B45" w:rsidP="00395B45">
      <w:pPr>
        <w:spacing w:after="100" w:afterAutospacing="1"/>
        <w:ind w:left="5664"/>
        <w:mirrorIndents/>
        <w:jc w:val="both"/>
        <w:rPr>
          <w:rFonts w:ascii="Arial" w:hAnsi="Arial" w:cs="Arial"/>
          <w:b/>
          <w:sz w:val="24"/>
          <w:szCs w:val="24"/>
        </w:rPr>
      </w:pPr>
      <w:r>
        <w:rPr>
          <w:rFonts w:ascii="Arial" w:hAnsi="Arial" w:cs="Arial"/>
          <w:b/>
          <w:sz w:val="24"/>
          <w:szCs w:val="24"/>
          <w:lang w:val="es-ES"/>
        </w:rPr>
        <w:t xml:space="preserve">       </w:t>
      </w:r>
      <w:r w:rsidR="00E40D75" w:rsidRPr="00395B45">
        <w:rPr>
          <w:rFonts w:ascii="Arial" w:hAnsi="Arial" w:cs="Arial"/>
          <w:b/>
          <w:sz w:val="24"/>
          <w:szCs w:val="24"/>
          <w:lang w:val="es-ES"/>
        </w:rPr>
        <w:t xml:space="preserve">    PÁG.</w:t>
      </w:r>
    </w:p>
    <w:p w:rsidR="00E40D75" w:rsidRPr="00395B45" w:rsidRDefault="00E40D75" w:rsidP="00395B45">
      <w:pPr>
        <w:spacing w:after="100" w:afterAutospacing="1"/>
        <w:mirrorIndents/>
        <w:jc w:val="both"/>
        <w:rPr>
          <w:rFonts w:ascii="Arial" w:hAnsi="Arial" w:cs="Arial"/>
          <w:b/>
          <w:sz w:val="24"/>
          <w:szCs w:val="24"/>
        </w:rPr>
      </w:pPr>
      <w:r w:rsidRPr="00395B45">
        <w:rPr>
          <w:rFonts w:ascii="Arial" w:hAnsi="Arial" w:cs="Arial"/>
          <w:b/>
          <w:sz w:val="24"/>
          <w:szCs w:val="24"/>
        </w:rPr>
        <w:t>TITULO……………………………………………………………..</w:t>
      </w:r>
      <w:r w:rsidR="008A34A6" w:rsidRPr="00395B45">
        <w:rPr>
          <w:rFonts w:ascii="Arial" w:hAnsi="Arial" w:cs="Arial"/>
          <w:b/>
          <w:sz w:val="24"/>
          <w:szCs w:val="24"/>
        </w:rPr>
        <w:t xml:space="preserve"> 1</w:t>
      </w:r>
    </w:p>
    <w:p w:rsidR="00E40D75" w:rsidRPr="00395B45" w:rsidRDefault="00E40D75" w:rsidP="00395B45">
      <w:pPr>
        <w:spacing w:after="100" w:afterAutospacing="1"/>
        <w:mirrorIndents/>
        <w:jc w:val="both"/>
        <w:rPr>
          <w:rFonts w:ascii="Arial" w:hAnsi="Arial" w:cs="Arial"/>
          <w:b/>
          <w:sz w:val="24"/>
          <w:szCs w:val="24"/>
        </w:rPr>
      </w:pPr>
      <w:r w:rsidRPr="00395B45">
        <w:rPr>
          <w:rFonts w:ascii="Arial" w:hAnsi="Arial" w:cs="Arial"/>
          <w:b/>
          <w:sz w:val="24"/>
          <w:szCs w:val="24"/>
        </w:rPr>
        <w:t>ACTA DE REVISION…..………………………………………….</w:t>
      </w:r>
      <w:r w:rsidR="008A34A6" w:rsidRPr="00395B45">
        <w:rPr>
          <w:rFonts w:ascii="Arial" w:hAnsi="Arial" w:cs="Arial"/>
          <w:b/>
          <w:sz w:val="24"/>
          <w:szCs w:val="24"/>
        </w:rPr>
        <w:t xml:space="preserve"> 2</w:t>
      </w:r>
    </w:p>
    <w:p w:rsidR="00E40D75" w:rsidRPr="00395B45" w:rsidRDefault="00E40D75" w:rsidP="00395B45">
      <w:pPr>
        <w:spacing w:after="100" w:afterAutospacing="1"/>
        <w:mirrorIndents/>
        <w:jc w:val="both"/>
        <w:rPr>
          <w:rFonts w:ascii="Arial" w:hAnsi="Arial" w:cs="Arial"/>
          <w:b/>
          <w:sz w:val="24"/>
          <w:szCs w:val="24"/>
        </w:rPr>
      </w:pPr>
      <w:r w:rsidRPr="00395B45">
        <w:rPr>
          <w:rFonts w:ascii="Arial" w:hAnsi="Arial" w:cs="Arial"/>
          <w:b/>
          <w:sz w:val="24"/>
          <w:szCs w:val="24"/>
        </w:rPr>
        <w:t>AGRADECIMIENTO………………………………………………</w:t>
      </w:r>
      <w:r w:rsidR="008A34A6" w:rsidRPr="00395B45">
        <w:rPr>
          <w:rFonts w:ascii="Arial" w:hAnsi="Arial" w:cs="Arial"/>
          <w:b/>
          <w:sz w:val="24"/>
          <w:szCs w:val="24"/>
        </w:rPr>
        <w:t xml:space="preserve"> 4</w:t>
      </w:r>
    </w:p>
    <w:p w:rsidR="00E40D75" w:rsidRPr="00395B45" w:rsidRDefault="00E40D75" w:rsidP="00395B45">
      <w:pPr>
        <w:spacing w:after="100" w:afterAutospacing="1"/>
        <w:mirrorIndents/>
        <w:jc w:val="both"/>
        <w:rPr>
          <w:rFonts w:ascii="Arial" w:hAnsi="Arial" w:cs="Arial"/>
          <w:b/>
          <w:sz w:val="24"/>
          <w:szCs w:val="24"/>
        </w:rPr>
      </w:pPr>
      <w:r w:rsidRPr="00395B45">
        <w:rPr>
          <w:rFonts w:ascii="Arial" w:hAnsi="Arial" w:cs="Arial"/>
          <w:b/>
          <w:sz w:val="24"/>
          <w:szCs w:val="24"/>
        </w:rPr>
        <w:t>INDICE……………………………………………………………...</w:t>
      </w:r>
      <w:r w:rsidR="008A34A6" w:rsidRPr="00395B45">
        <w:rPr>
          <w:rFonts w:ascii="Arial" w:hAnsi="Arial" w:cs="Arial"/>
          <w:b/>
          <w:sz w:val="24"/>
          <w:szCs w:val="24"/>
        </w:rPr>
        <w:t xml:space="preserve"> 6</w:t>
      </w:r>
    </w:p>
    <w:p w:rsidR="00E40D75" w:rsidRPr="00395B45" w:rsidRDefault="00E40D75" w:rsidP="00395B45">
      <w:pPr>
        <w:spacing w:after="100" w:afterAutospacing="1"/>
        <w:mirrorIndents/>
        <w:jc w:val="both"/>
        <w:rPr>
          <w:rFonts w:ascii="Arial" w:hAnsi="Arial" w:cs="Arial"/>
          <w:b/>
          <w:sz w:val="24"/>
          <w:szCs w:val="24"/>
        </w:rPr>
      </w:pPr>
      <w:r w:rsidRPr="00395B45">
        <w:rPr>
          <w:rFonts w:ascii="Arial" w:hAnsi="Arial" w:cs="Arial"/>
          <w:b/>
          <w:sz w:val="24"/>
          <w:szCs w:val="24"/>
        </w:rPr>
        <w:t>GLOSARIO…………………………………………………………</w:t>
      </w:r>
      <w:r w:rsidR="008A34A6" w:rsidRPr="00395B45">
        <w:rPr>
          <w:rFonts w:ascii="Arial" w:hAnsi="Arial" w:cs="Arial"/>
          <w:b/>
          <w:sz w:val="24"/>
          <w:szCs w:val="24"/>
        </w:rPr>
        <w:t xml:space="preserve"> 7</w:t>
      </w:r>
    </w:p>
    <w:p w:rsidR="00E40D75" w:rsidRPr="00395B45" w:rsidRDefault="00E40D75" w:rsidP="00395B45">
      <w:pPr>
        <w:spacing w:after="100" w:afterAutospacing="1"/>
        <w:mirrorIndents/>
        <w:jc w:val="both"/>
        <w:rPr>
          <w:rFonts w:ascii="Arial" w:hAnsi="Arial" w:cs="Arial"/>
          <w:b/>
          <w:sz w:val="24"/>
          <w:szCs w:val="24"/>
        </w:rPr>
      </w:pPr>
      <w:r w:rsidRPr="00395B45">
        <w:rPr>
          <w:rFonts w:ascii="Arial" w:hAnsi="Arial" w:cs="Arial"/>
          <w:b/>
          <w:sz w:val="24"/>
          <w:szCs w:val="24"/>
        </w:rPr>
        <w:t xml:space="preserve">RELACION TABLAS, FIGURAS Y GRAFICAS………………. </w:t>
      </w:r>
      <w:r w:rsidR="008A34A6" w:rsidRPr="00395B45">
        <w:rPr>
          <w:rFonts w:ascii="Arial" w:hAnsi="Arial" w:cs="Arial"/>
          <w:b/>
          <w:sz w:val="24"/>
          <w:szCs w:val="24"/>
        </w:rPr>
        <w:t>9</w:t>
      </w:r>
    </w:p>
    <w:p w:rsidR="00E40D75" w:rsidRPr="00395B45" w:rsidRDefault="00E40D75" w:rsidP="00395B45">
      <w:pPr>
        <w:spacing w:after="100" w:afterAutospacing="1"/>
        <w:mirrorIndents/>
        <w:jc w:val="both"/>
        <w:rPr>
          <w:rFonts w:ascii="Arial" w:hAnsi="Arial" w:cs="Arial"/>
          <w:b/>
          <w:sz w:val="24"/>
          <w:szCs w:val="24"/>
        </w:rPr>
      </w:pPr>
      <w:r w:rsidRPr="00395B45">
        <w:rPr>
          <w:rFonts w:ascii="Arial" w:hAnsi="Arial" w:cs="Arial"/>
          <w:b/>
          <w:sz w:val="24"/>
          <w:szCs w:val="24"/>
        </w:rPr>
        <w:t>RESUMEN………………………………………………………….</w:t>
      </w:r>
      <w:r w:rsidR="008A34A6" w:rsidRPr="00395B45">
        <w:rPr>
          <w:rFonts w:ascii="Arial" w:hAnsi="Arial" w:cs="Arial"/>
          <w:b/>
          <w:sz w:val="24"/>
          <w:szCs w:val="24"/>
        </w:rPr>
        <w:t xml:space="preserve"> 10</w:t>
      </w:r>
    </w:p>
    <w:p w:rsidR="00E40D75" w:rsidRPr="00395B45" w:rsidRDefault="00E40D75" w:rsidP="00395B45">
      <w:pPr>
        <w:spacing w:after="100" w:afterAutospacing="1"/>
        <w:mirrorIndents/>
        <w:jc w:val="both"/>
        <w:rPr>
          <w:rFonts w:ascii="Arial" w:hAnsi="Arial" w:cs="Arial"/>
          <w:b/>
          <w:sz w:val="24"/>
          <w:szCs w:val="24"/>
        </w:rPr>
      </w:pPr>
      <w:r w:rsidRPr="00395B45">
        <w:rPr>
          <w:rFonts w:ascii="Arial" w:hAnsi="Arial" w:cs="Arial"/>
          <w:b/>
          <w:sz w:val="24"/>
          <w:szCs w:val="24"/>
        </w:rPr>
        <w:t>SUMMARY…………………………………………………………</w:t>
      </w:r>
      <w:r w:rsidR="00CB54B6">
        <w:rPr>
          <w:rFonts w:ascii="Arial" w:hAnsi="Arial" w:cs="Arial"/>
          <w:b/>
          <w:sz w:val="24"/>
          <w:szCs w:val="24"/>
        </w:rPr>
        <w:t>.</w:t>
      </w:r>
      <w:r w:rsidRPr="00395B45">
        <w:rPr>
          <w:rFonts w:ascii="Arial" w:hAnsi="Arial" w:cs="Arial"/>
          <w:b/>
          <w:sz w:val="24"/>
          <w:szCs w:val="24"/>
        </w:rPr>
        <w:t>.</w:t>
      </w:r>
      <w:r w:rsidR="008A34A6" w:rsidRPr="00395B45">
        <w:rPr>
          <w:rFonts w:ascii="Arial" w:hAnsi="Arial" w:cs="Arial"/>
          <w:b/>
          <w:sz w:val="24"/>
          <w:szCs w:val="24"/>
        </w:rPr>
        <w:t>1</w:t>
      </w:r>
      <w:r w:rsidR="00CB54B6">
        <w:rPr>
          <w:rFonts w:ascii="Arial" w:hAnsi="Arial" w:cs="Arial"/>
          <w:b/>
          <w:sz w:val="24"/>
          <w:szCs w:val="24"/>
        </w:rPr>
        <w:t>2</w:t>
      </w:r>
    </w:p>
    <w:p w:rsidR="00E40D75" w:rsidRPr="00395B45" w:rsidRDefault="00E40D75" w:rsidP="00395B45">
      <w:pPr>
        <w:spacing w:after="100" w:afterAutospacing="1"/>
        <w:mirrorIndents/>
        <w:jc w:val="both"/>
        <w:rPr>
          <w:rFonts w:ascii="Arial" w:hAnsi="Arial" w:cs="Arial"/>
          <w:b/>
          <w:sz w:val="24"/>
          <w:szCs w:val="24"/>
        </w:rPr>
      </w:pPr>
      <w:r w:rsidRPr="00395B45">
        <w:rPr>
          <w:rFonts w:ascii="Arial" w:hAnsi="Arial" w:cs="Arial"/>
          <w:b/>
          <w:sz w:val="24"/>
          <w:szCs w:val="24"/>
        </w:rPr>
        <w:t>INTRODUCCION………………….………………………………</w:t>
      </w:r>
      <w:r w:rsidR="00CB54B6">
        <w:rPr>
          <w:rFonts w:ascii="Arial" w:hAnsi="Arial" w:cs="Arial"/>
          <w:b/>
          <w:sz w:val="24"/>
          <w:szCs w:val="24"/>
        </w:rPr>
        <w:t>.</w:t>
      </w:r>
      <w:r w:rsidRPr="00395B45">
        <w:rPr>
          <w:rFonts w:ascii="Arial" w:hAnsi="Arial" w:cs="Arial"/>
          <w:b/>
          <w:sz w:val="24"/>
          <w:szCs w:val="24"/>
        </w:rPr>
        <w:t>.</w:t>
      </w:r>
      <w:r w:rsidR="00CB54B6">
        <w:rPr>
          <w:rFonts w:ascii="Arial" w:hAnsi="Arial" w:cs="Arial"/>
          <w:b/>
          <w:sz w:val="24"/>
          <w:szCs w:val="24"/>
        </w:rPr>
        <w:t>14</w:t>
      </w:r>
    </w:p>
    <w:p w:rsidR="008A34A6" w:rsidRPr="00395B45" w:rsidRDefault="00E40D75" w:rsidP="00395B45">
      <w:pPr>
        <w:spacing w:after="100" w:afterAutospacing="1"/>
        <w:mirrorIndents/>
        <w:jc w:val="both"/>
        <w:rPr>
          <w:rFonts w:ascii="Arial" w:hAnsi="Arial" w:cs="Arial"/>
          <w:b/>
          <w:sz w:val="24"/>
          <w:szCs w:val="24"/>
        </w:rPr>
      </w:pPr>
      <w:r w:rsidRPr="00395B45">
        <w:rPr>
          <w:rFonts w:ascii="Arial" w:hAnsi="Arial" w:cs="Arial"/>
          <w:b/>
          <w:sz w:val="24"/>
          <w:szCs w:val="24"/>
        </w:rPr>
        <w:t>ANTECEDENTES………………………………………………...</w:t>
      </w:r>
      <w:r w:rsidR="00CB54B6">
        <w:rPr>
          <w:rFonts w:ascii="Arial" w:hAnsi="Arial" w:cs="Arial"/>
          <w:b/>
          <w:sz w:val="24"/>
          <w:szCs w:val="24"/>
        </w:rPr>
        <w:t>..</w:t>
      </w:r>
      <w:r w:rsidRPr="00395B45">
        <w:rPr>
          <w:rFonts w:ascii="Arial" w:hAnsi="Arial" w:cs="Arial"/>
          <w:b/>
          <w:sz w:val="24"/>
          <w:szCs w:val="24"/>
        </w:rPr>
        <w:t>.</w:t>
      </w:r>
      <w:r w:rsidR="008A34A6" w:rsidRPr="00395B45">
        <w:rPr>
          <w:rFonts w:ascii="Arial" w:hAnsi="Arial" w:cs="Arial"/>
          <w:b/>
          <w:sz w:val="24"/>
          <w:szCs w:val="24"/>
        </w:rPr>
        <w:t>1</w:t>
      </w:r>
      <w:r w:rsidR="00CB54B6">
        <w:rPr>
          <w:rFonts w:ascii="Arial" w:hAnsi="Arial" w:cs="Arial"/>
          <w:b/>
          <w:sz w:val="24"/>
          <w:szCs w:val="24"/>
        </w:rPr>
        <w:t>5</w:t>
      </w:r>
    </w:p>
    <w:p w:rsidR="00E40D75" w:rsidRPr="00395B45" w:rsidRDefault="00CB2479" w:rsidP="00395B45">
      <w:pPr>
        <w:spacing w:after="100" w:afterAutospacing="1"/>
        <w:mirrorIndents/>
        <w:jc w:val="both"/>
        <w:rPr>
          <w:rFonts w:ascii="Arial" w:hAnsi="Arial" w:cs="Arial"/>
          <w:b/>
          <w:sz w:val="24"/>
          <w:szCs w:val="24"/>
        </w:rPr>
      </w:pPr>
      <w:r>
        <w:rPr>
          <w:rFonts w:ascii="Arial" w:hAnsi="Arial" w:cs="Arial"/>
          <w:b/>
          <w:sz w:val="24"/>
          <w:szCs w:val="24"/>
        </w:rPr>
        <w:t>JUSTIFICACIÓN……………………</w:t>
      </w:r>
      <w:r w:rsidR="00E40D75" w:rsidRPr="00395B45">
        <w:rPr>
          <w:rFonts w:ascii="Arial" w:hAnsi="Arial" w:cs="Arial"/>
          <w:b/>
          <w:sz w:val="24"/>
          <w:szCs w:val="24"/>
        </w:rPr>
        <w:t>……………………………...</w:t>
      </w:r>
      <w:r w:rsidR="00CB54B6">
        <w:rPr>
          <w:rFonts w:ascii="Arial" w:hAnsi="Arial" w:cs="Arial"/>
          <w:b/>
          <w:sz w:val="24"/>
          <w:szCs w:val="24"/>
        </w:rPr>
        <w:t xml:space="preserve"> 24</w:t>
      </w:r>
    </w:p>
    <w:p w:rsidR="00E40D75" w:rsidRPr="00395B45" w:rsidRDefault="00CB2479" w:rsidP="00395B45">
      <w:pPr>
        <w:spacing w:after="100" w:afterAutospacing="1"/>
        <w:mirrorIndents/>
        <w:jc w:val="both"/>
        <w:rPr>
          <w:rFonts w:ascii="Arial" w:hAnsi="Arial" w:cs="Arial"/>
          <w:b/>
          <w:sz w:val="24"/>
          <w:szCs w:val="24"/>
        </w:rPr>
      </w:pPr>
      <w:r>
        <w:rPr>
          <w:rFonts w:ascii="Arial" w:hAnsi="Arial" w:cs="Arial"/>
          <w:b/>
          <w:sz w:val="24"/>
          <w:szCs w:val="24"/>
        </w:rPr>
        <w:t>PREGUNTA DE INVESTIGACIÓN</w:t>
      </w:r>
      <w:r w:rsidR="00E40D75" w:rsidRPr="00395B45">
        <w:rPr>
          <w:rFonts w:ascii="Arial" w:hAnsi="Arial" w:cs="Arial"/>
          <w:b/>
          <w:sz w:val="24"/>
          <w:szCs w:val="24"/>
        </w:rPr>
        <w:t>………………………………</w:t>
      </w:r>
      <w:r>
        <w:rPr>
          <w:rFonts w:ascii="Arial" w:hAnsi="Arial" w:cs="Arial"/>
          <w:b/>
          <w:sz w:val="24"/>
          <w:szCs w:val="24"/>
        </w:rPr>
        <w:t>..25</w:t>
      </w:r>
    </w:p>
    <w:p w:rsidR="00E40D75" w:rsidRPr="00395B45" w:rsidRDefault="00667277" w:rsidP="00395B45">
      <w:pPr>
        <w:spacing w:after="100" w:afterAutospacing="1"/>
        <w:mirrorIndents/>
        <w:jc w:val="both"/>
        <w:rPr>
          <w:rFonts w:ascii="Arial" w:hAnsi="Arial" w:cs="Arial"/>
          <w:b/>
          <w:sz w:val="24"/>
          <w:szCs w:val="24"/>
        </w:rPr>
      </w:pPr>
      <w:r>
        <w:rPr>
          <w:rFonts w:ascii="Arial" w:hAnsi="Arial" w:cs="Arial"/>
          <w:b/>
          <w:sz w:val="24"/>
          <w:szCs w:val="24"/>
        </w:rPr>
        <w:t>HIPOTESIS…….</w:t>
      </w:r>
      <w:r w:rsidR="00E40D75" w:rsidRPr="00395B45">
        <w:rPr>
          <w:rFonts w:ascii="Arial" w:hAnsi="Arial" w:cs="Arial"/>
          <w:b/>
          <w:sz w:val="24"/>
          <w:szCs w:val="24"/>
        </w:rPr>
        <w:t>…………………………………………………</w:t>
      </w:r>
      <w:r w:rsidR="00CB2479">
        <w:rPr>
          <w:rFonts w:ascii="Arial" w:hAnsi="Arial" w:cs="Arial"/>
          <w:b/>
          <w:sz w:val="24"/>
          <w:szCs w:val="24"/>
        </w:rPr>
        <w:t>…</w:t>
      </w:r>
      <w:r w:rsidR="00E40D75" w:rsidRPr="00395B45">
        <w:rPr>
          <w:rFonts w:ascii="Arial" w:hAnsi="Arial" w:cs="Arial"/>
          <w:b/>
          <w:sz w:val="24"/>
          <w:szCs w:val="24"/>
        </w:rPr>
        <w:t>.</w:t>
      </w:r>
      <w:r w:rsidR="00CB54B6">
        <w:rPr>
          <w:rFonts w:ascii="Arial" w:hAnsi="Arial" w:cs="Arial"/>
          <w:b/>
          <w:sz w:val="24"/>
          <w:szCs w:val="24"/>
        </w:rPr>
        <w:t>25</w:t>
      </w:r>
    </w:p>
    <w:p w:rsidR="00E40D75" w:rsidRPr="00395B45" w:rsidRDefault="00E40D75" w:rsidP="00395B45">
      <w:pPr>
        <w:spacing w:after="100" w:afterAutospacing="1"/>
        <w:mirrorIndents/>
        <w:jc w:val="both"/>
        <w:rPr>
          <w:rFonts w:ascii="Arial" w:hAnsi="Arial" w:cs="Arial"/>
          <w:b/>
          <w:sz w:val="24"/>
          <w:szCs w:val="24"/>
        </w:rPr>
      </w:pPr>
      <w:r w:rsidRPr="00395B45">
        <w:rPr>
          <w:rFonts w:ascii="Arial" w:hAnsi="Arial" w:cs="Arial"/>
          <w:b/>
          <w:sz w:val="24"/>
          <w:szCs w:val="24"/>
        </w:rPr>
        <w:t>OBJETIVOS………………………………………………………...</w:t>
      </w:r>
      <w:r w:rsidR="00CB54B6">
        <w:rPr>
          <w:rFonts w:ascii="Arial" w:hAnsi="Arial" w:cs="Arial"/>
          <w:b/>
          <w:sz w:val="24"/>
          <w:szCs w:val="24"/>
        </w:rPr>
        <w:t xml:space="preserve"> 26</w:t>
      </w:r>
    </w:p>
    <w:p w:rsidR="00E40D75" w:rsidRPr="00395B45" w:rsidRDefault="00E40D75" w:rsidP="00395B45">
      <w:pPr>
        <w:spacing w:after="100" w:afterAutospacing="1"/>
        <w:mirrorIndents/>
        <w:jc w:val="both"/>
        <w:rPr>
          <w:rFonts w:ascii="Arial" w:hAnsi="Arial" w:cs="Arial"/>
          <w:b/>
          <w:sz w:val="24"/>
          <w:szCs w:val="24"/>
        </w:rPr>
      </w:pPr>
      <w:r w:rsidRPr="00395B45">
        <w:rPr>
          <w:rFonts w:ascii="Arial" w:hAnsi="Arial" w:cs="Arial"/>
          <w:b/>
          <w:sz w:val="24"/>
          <w:szCs w:val="24"/>
        </w:rPr>
        <w:t>MATERIAL Y MÉTODOS………………………………………...</w:t>
      </w:r>
      <w:r w:rsidR="00CB54B6">
        <w:rPr>
          <w:rFonts w:ascii="Arial" w:hAnsi="Arial" w:cs="Arial"/>
          <w:b/>
          <w:sz w:val="24"/>
          <w:szCs w:val="24"/>
        </w:rPr>
        <w:t>. 27</w:t>
      </w:r>
    </w:p>
    <w:p w:rsidR="00E40D75" w:rsidRPr="00395B45" w:rsidRDefault="00E40D75" w:rsidP="00395B45">
      <w:pPr>
        <w:spacing w:after="100" w:afterAutospacing="1"/>
        <w:mirrorIndents/>
        <w:jc w:val="both"/>
        <w:rPr>
          <w:rFonts w:ascii="Arial" w:hAnsi="Arial" w:cs="Arial"/>
          <w:b/>
          <w:sz w:val="24"/>
          <w:szCs w:val="24"/>
        </w:rPr>
      </w:pPr>
      <w:r w:rsidRPr="00395B45">
        <w:rPr>
          <w:rFonts w:ascii="Arial" w:hAnsi="Arial" w:cs="Arial"/>
          <w:b/>
          <w:sz w:val="24"/>
          <w:szCs w:val="24"/>
        </w:rPr>
        <w:t>RE</w:t>
      </w:r>
      <w:r w:rsidR="008A34A6" w:rsidRPr="00395B45">
        <w:rPr>
          <w:rFonts w:ascii="Arial" w:hAnsi="Arial" w:cs="Arial"/>
          <w:b/>
          <w:sz w:val="24"/>
          <w:szCs w:val="24"/>
        </w:rPr>
        <w:t>SULTADOS……………………………………………</w:t>
      </w:r>
      <w:r w:rsidR="00CB54B6">
        <w:rPr>
          <w:rFonts w:ascii="Arial" w:hAnsi="Arial" w:cs="Arial"/>
          <w:b/>
          <w:sz w:val="24"/>
          <w:szCs w:val="24"/>
        </w:rPr>
        <w:t>……..… 32</w:t>
      </w:r>
    </w:p>
    <w:p w:rsidR="00E40D75" w:rsidRPr="00395B45" w:rsidRDefault="004E72EE" w:rsidP="00395B45">
      <w:pPr>
        <w:spacing w:after="100" w:afterAutospacing="1"/>
        <w:mirrorIndents/>
        <w:jc w:val="both"/>
        <w:rPr>
          <w:rFonts w:ascii="Arial" w:hAnsi="Arial" w:cs="Arial"/>
          <w:b/>
          <w:sz w:val="24"/>
          <w:szCs w:val="24"/>
        </w:rPr>
      </w:pPr>
      <w:r>
        <w:rPr>
          <w:rFonts w:ascii="Arial" w:hAnsi="Arial" w:cs="Arial"/>
          <w:b/>
          <w:sz w:val="24"/>
          <w:szCs w:val="24"/>
        </w:rPr>
        <w:t>DISCUSIÓN………………………………………………………</w:t>
      </w:r>
      <w:r w:rsidR="00E40D75" w:rsidRPr="00395B45">
        <w:rPr>
          <w:rFonts w:ascii="Arial" w:hAnsi="Arial" w:cs="Arial"/>
          <w:b/>
          <w:sz w:val="24"/>
          <w:szCs w:val="24"/>
        </w:rPr>
        <w:t>...</w:t>
      </w:r>
      <w:r w:rsidR="00CB54B6">
        <w:rPr>
          <w:rFonts w:ascii="Arial" w:hAnsi="Arial" w:cs="Arial"/>
          <w:b/>
          <w:sz w:val="24"/>
          <w:szCs w:val="24"/>
        </w:rPr>
        <w:t xml:space="preserve"> 39</w:t>
      </w:r>
    </w:p>
    <w:p w:rsidR="00E40D75" w:rsidRPr="00395B45" w:rsidRDefault="00E40D75" w:rsidP="00395B45">
      <w:pPr>
        <w:spacing w:after="100" w:afterAutospacing="1"/>
        <w:mirrorIndents/>
        <w:jc w:val="both"/>
        <w:rPr>
          <w:rFonts w:ascii="Arial" w:hAnsi="Arial" w:cs="Arial"/>
          <w:b/>
          <w:sz w:val="24"/>
          <w:szCs w:val="24"/>
        </w:rPr>
      </w:pPr>
      <w:r w:rsidRPr="00395B45">
        <w:rPr>
          <w:rFonts w:ascii="Arial" w:hAnsi="Arial" w:cs="Arial"/>
          <w:b/>
          <w:sz w:val="24"/>
          <w:szCs w:val="24"/>
        </w:rPr>
        <w:t>CONCLUSIÓN……………………………………………………...</w:t>
      </w:r>
      <w:r w:rsidR="00CB54B6">
        <w:rPr>
          <w:rFonts w:ascii="Arial" w:hAnsi="Arial" w:cs="Arial"/>
          <w:b/>
          <w:sz w:val="24"/>
          <w:szCs w:val="24"/>
        </w:rPr>
        <w:t xml:space="preserve"> 4</w:t>
      </w:r>
      <w:r w:rsidR="00C834A4">
        <w:rPr>
          <w:rFonts w:ascii="Arial" w:hAnsi="Arial" w:cs="Arial"/>
          <w:b/>
          <w:sz w:val="24"/>
          <w:szCs w:val="24"/>
        </w:rPr>
        <w:t>1</w:t>
      </w:r>
    </w:p>
    <w:p w:rsidR="00E40D75" w:rsidRPr="00395B45" w:rsidRDefault="00E40D75" w:rsidP="00395B45">
      <w:pPr>
        <w:spacing w:after="100" w:afterAutospacing="1"/>
        <w:mirrorIndents/>
        <w:jc w:val="both"/>
        <w:rPr>
          <w:rFonts w:ascii="Arial" w:hAnsi="Arial" w:cs="Arial"/>
          <w:b/>
          <w:sz w:val="24"/>
          <w:szCs w:val="24"/>
        </w:rPr>
      </w:pPr>
      <w:r w:rsidRPr="00395B45">
        <w:rPr>
          <w:rFonts w:ascii="Arial" w:hAnsi="Arial" w:cs="Arial"/>
          <w:b/>
          <w:sz w:val="24"/>
          <w:szCs w:val="24"/>
        </w:rPr>
        <w:t>REFERENCIAS BI</w:t>
      </w:r>
      <w:r w:rsidR="003C62A4" w:rsidRPr="00395B45">
        <w:rPr>
          <w:rFonts w:ascii="Arial" w:hAnsi="Arial" w:cs="Arial"/>
          <w:b/>
          <w:sz w:val="24"/>
          <w:szCs w:val="24"/>
        </w:rPr>
        <w:t>BLIOGRAFICAS.........…………………</w:t>
      </w:r>
      <w:r w:rsidR="00CC3B88" w:rsidRPr="00395B45">
        <w:rPr>
          <w:rFonts w:ascii="Arial" w:hAnsi="Arial" w:cs="Arial"/>
          <w:b/>
          <w:sz w:val="24"/>
          <w:szCs w:val="24"/>
        </w:rPr>
        <w:t>…</w:t>
      </w:r>
      <w:r w:rsidR="00C834A4">
        <w:rPr>
          <w:rFonts w:ascii="Arial" w:hAnsi="Arial" w:cs="Arial"/>
          <w:b/>
          <w:sz w:val="24"/>
          <w:szCs w:val="24"/>
        </w:rPr>
        <w:t>… 42</w:t>
      </w:r>
    </w:p>
    <w:p w:rsidR="00E40D75" w:rsidRPr="00395B45" w:rsidRDefault="00E40D75" w:rsidP="00395B45">
      <w:pPr>
        <w:spacing w:line="480" w:lineRule="auto"/>
        <w:jc w:val="center"/>
        <w:rPr>
          <w:rFonts w:ascii="Arial" w:hAnsi="Arial" w:cs="Arial"/>
          <w:b/>
          <w:sz w:val="24"/>
          <w:szCs w:val="24"/>
        </w:rPr>
      </w:pPr>
      <w:r w:rsidRPr="00395B45">
        <w:rPr>
          <w:rFonts w:ascii="Arial" w:hAnsi="Arial" w:cs="Arial"/>
          <w:b/>
          <w:sz w:val="24"/>
          <w:szCs w:val="24"/>
        </w:rPr>
        <w:lastRenderedPageBreak/>
        <w:t>GLOSARIO</w:t>
      </w:r>
    </w:p>
    <w:p w:rsidR="00C81C2A" w:rsidRPr="00395B45" w:rsidRDefault="00C81C2A" w:rsidP="00395B45">
      <w:pPr>
        <w:spacing w:after="100" w:afterAutospacing="1" w:line="480" w:lineRule="auto"/>
        <w:mirrorIndents/>
        <w:jc w:val="both"/>
        <w:rPr>
          <w:rFonts w:ascii="Arial" w:hAnsi="Arial" w:cs="Arial"/>
          <w:sz w:val="24"/>
          <w:szCs w:val="24"/>
        </w:rPr>
      </w:pPr>
      <w:r w:rsidRPr="00395B45">
        <w:rPr>
          <w:rFonts w:ascii="Arial" w:hAnsi="Arial" w:cs="Arial"/>
          <w:sz w:val="24"/>
          <w:szCs w:val="24"/>
        </w:rPr>
        <w:tab/>
      </w:r>
      <w:r w:rsidRPr="00395B45">
        <w:rPr>
          <w:rFonts w:ascii="Arial" w:hAnsi="Arial" w:cs="Arial"/>
          <w:b/>
          <w:sz w:val="24"/>
          <w:szCs w:val="24"/>
        </w:rPr>
        <w:t>Antioxidante.</w:t>
      </w:r>
      <w:r w:rsidRPr="00395B45">
        <w:rPr>
          <w:rFonts w:ascii="Arial" w:hAnsi="Arial" w:cs="Arial"/>
          <w:sz w:val="24"/>
          <w:szCs w:val="24"/>
        </w:rPr>
        <w:t xml:space="preserve"> Son compuestos que se encargan de neutralizar o reducir la acción oxidante de los radicales libres, sin </w:t>
      </w:r>
      <w:r w:rsidR="00583CE1" w:rsidRPr="00395B45">
        <w:rPr>
          <w:rFonts w:ascii="Arial" w:hAnsi="Arial" w:cs="Arial"/>
          <w:sz w:val="24"/>
          <w:szCs w:val="24"/>
        </w:rPr>
        <w:t>perder</w:t>
      </w:r>
      <w:r w:rsidRPr="00395B45">
        <w:rPr>
          <w:rFonts w:ascii="Arial" w:hAnsi="Arial" w:cs="Arial"/>
          <w:sz w:val="24"/>
          <w:szCs w:val="24"/>
        </w:rPr>
        <w:t xml:space="preserve"> su propia estabilidad electroquímica. Es</w:t>
      </w:r>
      <w:r w:rsidR="00503975" w:rsidRPr="00395B45">
        <w:rPr>
          <w:rFonts w:ascii="Arial" w:hAnsi="Arial" w:cs="Arial"/>
          <w:sz w:val="24"/>
          <w:szCs w:val="24"/>
        </w:rPr>
        <w:t>ta</w:t>
      </w:r>
      <w:r w:rsidR="005778CF" w:rsidRPr="00395B45">
        <w:rPr>
          <w:rFonts w:ascii="Arial" w:hAnsi="Arial" w:cs="Arial"/>
          <w:sz w:val="24"/>
          <w:szCs w:val="24"/>
        </w:rPr>
        <w:t xml:space="preserve"> biomolé</w:t>
      </w:r>
      <w:r w:rsidRPr="00395B45">
        <w:rPr>
          <w:rFonts w:ascii="Arial" w:hAnsi="Arial" w:cs="Arial"/>
          <w:sz w:val="24"/>
          <w:szCs w:val="24"/>
        </w:rPr>
        <w:t xml:space="preserve">cula depende de la especie reactiva sobre la que </w:t>
      </w:r>
      <w:r w:rsidR="00583CE1" w:rsidRPr="00395B45">
        <w:rPr>
          <w:rFonts w:ascii="Arial" w:hAnsi="Arial" w:cs="Arial"/>
          <w:sz w:val="24"/>
          <w:szCs w:val="24"/>
        </w:rPr>
        <w:t>actúa</w:t>
      </w:r>
      <w:r w:rsidR="005778CF" w:rsidRPr="00395B45">
        <w:rPr>
          <w:rFonts w:ascii="Arial" w:hAnsi="Arial" w:cs="Arial"/>
          <w:sz w:val="24"/>
          <w:szCs w:val="24"/>
        </w:rPr>
        <w:t>, dónde y cómo se genera é</w:t>
      </w:r>
      <w:r w:rsidRPr="00395B45">
        <w:rPr>
          <w:rFonts w:ascii="Arial" w:hAnsi="Arial" w:cs="Arial"/>
          <w:sz w:val="24"/>
          <w:szCs w:val="24"/>
        </w:rPr>
        <w:t xml:space="preserve">sta, </w:t>
      </w:r>
      <w:r w:rsidR="00583CE1" w:rsidRPr="00395B45">
        <w:rPr>
          <w:rFonts w:ascii="Arial" w:hAnsi="Arial" w:cs="Arial"/>
          <w:sz w:val="24"/>
          <w:szCs w:val="24"/>
        </w:rPr>
        <w:t>así</w:t>
      </w:r>
      <w:r w:rsidRPr="00395B45">
        <w:rPr>
          <w:rFonts w:ascii="Arial" w:hAnsi="Arial" w:cs="Arial"/>
          <w:sz w:val="24"/>
          <w:szCs w:val="24"/>
        </w:rPr>
        <w:t xml:space="preserve"> como el daño que produce. Puede actuar en los diferentes </w:t>
      </w:r>
      <w:r w:rsidR="00583CE1" w:rsidRPr="00395B45">
        <w:rPr>
          <w:rFonts w:ascii="Arial" w:hAnsi="Arial" w:cs="Arial"/>
          <w:sz w:val="24"/>
          <w:szCs w:val="24"/>
        </w:rPr>
        <w:t>procesos</w:t>
      </w:r>
      <w:r w:rsidRPr="00395B45">
        <w:rPr>
          <w:rFonts w:ascii="Arial" w:hAnsi="Arial" w:cs="Arial"/>
          <w:sz w:val="24"/>
          <w:szCs w:val="24"/>
        </w:rPr>
        <w:t xml:space="preserve"> de la secuencia oxidativa y tener </w:t>
      </w:r>
      <w:r w:rsidR="00583CE1" w:rsidRPr="00395B45">
        <w:rPr>
          <w:rFonts w:ascii="Arial" w:hAnsi="Arial" w:cs="Arial"/>
          <w:sz w:val="24"/>
          <w:szCs w:val="24"/>
        </w:rPr>
        <w:t>más</w:t>
      </w:r>
      <w:r w:rsidR="00245951" w:rsidRPr="00395B45">
        <w:rPr>
          <w:rFonts w:ascii="Arial" w:hAnsi="Arial" w:cs="Arial"/>
          <w:sz w:val="24"/>
          <w:szCs w:val="24"/>
        </w:rPr>
        <w:t xml:space="preserve"> de un mecanismo de </w:t>
      </w:r>
      <w:r w:rsidR="00194979" w:rsidRPr="00395B45">
        <w:rPr>
          <w:rFonts w:ascii="Arial" w:hAnsi="Arial" w:cs="Arial"/>
          <w:sz w:val="24"/>
          <w:szCs w:val="24"/>
        </w:rPr>
        <w:t>acción (</w:t>
      </w:r>
      <w:r w:rsidR="00245951" w:rsidRPr="00395B45">
        <w:rPr>
          <w:rFonts w:ascii="Arial" w:hAnsi="Arial" w:cs="Arial"/>
          <w:sz w:val="24"/>
          <w:szCs w:val="24"/>
        </w:rPr>
        <w:t>1).</w:t>
      </w:r>
    </w:p>
    <w:p w:rsidR="00C81C2A" w:rsidRPr="00395B45" w:rsidRDefault="00C81C2A" w:rsidP="00395B45">
      <w:pPr>
        <w:spacing w:after="100" w:afterAutospacing="1" w:line="480" w:lineRule="auto"/>
        <w:ind w:firstLine="708"/>
        <w:mirrorIndents/>
        <w:jc w:val="both"/>
        <w:rPr>
          <w:rFonts w:ascii="Arial" w:hAnsi="Arial" w:cs="Arial"/>
          <w:sz w:val="24"/>
          <w:szCs w:val="24"/>
        </w:rPr>
      </w:pPr>
      <w:r w:rsidRPr="00395B45">
        <w:rPr>
          <w:rFonts w:ascii="Arial" w:hAnsi="Arial" w:cs="Arial"/>
          <w:b/>
          <w:sz w:val="24"/>
          <w:szCs w:val="24"/>
        </w:rPr>
        <w:t>Capacidad Antioxidante.</w:t>
      </w:r>
      <w:r w:rsidRPr="00395B45">
        <w:rPr>
          <w:rFonts w:ascii="Arial" w:hAnsi="Arial" w:cs="Arial"/>
          <w:sz w:val="24"/>
          <w:szCs w:val="24"/>
        </w:rPr>
        <w:t xml:space="preserve"> Mecanismo de defensa que neutraliza las especies reactivas de oxigeno y se les llama antioxidantes, se le considera como tal a cualquier sustancia que en concentraciones normales posea una afinidad mayor que cualquier otra </w:t>
      </w:r>
      <w:r w:rsidR="00583CE1" w:rsidRPr="00395B45">
        <w:rPr>
          <w:rFonts w:ascii="Arial" w:hAnsi="Arial" w:cs="Arial"/>
          <w:sz w:val="24"/>
          <w:szCs w:val="24"/>
        </w:rPr>
        <w:t>molécula</w:t>
      </w:r>
      <w:r w:rsidRPr="00395B45">
        <w:rPr>
          <w:rFonts w:ascii="Arial" w:hAnsi="Arial" w:cs="Arial"/>
          <w:sz w:val="24"/>
          <w:szCs w:val="24"/>
        </w:rPr>
        <w:t xml:space="preserve"> para interaccionar con un radical libre, y están constituidas por enzimas </w:t>
      </w:r>
      <w:r w:rsidR="00245951" w:rsidRPr="00395B45">
        <w:rPr>
          <w:rFonts w:ascii="Arial" w:hAnsi="Arial" w:cs="Arial"/>
          <w:sz w:val="24"/>
          <w:szCs w:val="24"/>
        </w:rPr>
        <w:t xml:space="preserve">o eliminadores de radical </w:t>
      </w:r>
      <w:r w:rsidR="00194979" w:rsidRPr="00395B45">
        <w:rPr>
          <w:rFonts w:ascii="Arial" w:hAnsi="Arial" w:cs="Arial"/>
          <w:sz w:val="24"/>
          <w:szCs w:val="24"/>
        </w:rPr>
        <w:t>libre (</w:t>
      </w:r>
      <w:r w:rsidR="00245951" w:rsidRPr="00395B45">
        <w:rPr>
          <w:rFonts w:ascii="Arial" w:hAnsi="Arial" w:cs="Arial"/>
          <w:sz w:val="24"/>
          <w:szCs w:val="24"/>
        </w:rPr>
        <w:t>2).</w:t>
      </w:r>
    </w:p>
    <w:p w:rsidR="00C81C2A" w:rsidRPr="00395B45" w:rsidRDefault="00C81C2A" w:rsidP="00395B45">
      <w:pPr>
        <w:spacing w:after="100" w:afterAutospacing="1" w:line="480" w:lineRule="auto"/>
        <w:ind w:firstLine="708"/>
        <w:mirrorIndents/>
        <w:jc w:val="both"/>
        <w:rPr>
          <w:rFonts w:ascii="Arial" w:hAnsi="Arial" w:cs="Arial"/>
          <w:sz w:val="24"/>
          <w:szCs w:val="24"/>
        </w:rPr>
      </w:pPr>
      <w:r w:rsidRPr="00395B45">
        <w:rPr>
          <w:rFonts w:ascii="Arial" w:hAnsi="Arial" w:cs="Arial"/>
          <w:b/>
          <w:sz w:val="24"/>
          <w:szCs w:val="24"/>
        </w:rPr>
        <w:t xml:space="preserve">Estado de </w:t>
      </w:r>
      <w:r w:rsidR="00583CE1" w:rsidRPr="00395B45">
        <w:rPr>
          <w:rFonts w:ascii="Arial" w:hAnsi="Arial" w:cs="Arial"/>
          <w:b/>
          <w:sz w:val="24"/>
          <w:szCs w:val="24"/>
        </w:rPr>
        <w:t>Oxidación</w:t>
      </w:r>
      <w:r w:rsidRPr="00395B45">
        <w:rPr>
          <w:rFonts w:ascii="Arial" w:hAnsi="Arial" w:cs="Arial"/>
          <w:b/>
          <w:sz w:val="24"/>
          <w:szCs w:val="24"/>
        </w:rPr>
        <w:t>.</w:t>
      </w:r>
      <w:r w:rsidRPr="00395B45">
        <w:rPr>
          <w:rFonts w:ascii="Arial" w:hAnsi="Arial" w:cs="Arial"/>
          <w:sz w:val="24"/>
          <w:szCs w:val="24"/>
        </w:rPr>
        <w:t xml:space="preserve"> Desbalance en la producción de especies reactivas de oxigeno y la defensa antioxidante que provoca daño </w:t>
      </w:r>
      <w:r w:rsidR="00583CE1" w:rsidRPr="00395B45">
        <w:rPr>
          <w:rFonts w:ascii="Arial" w:hAnsi="Arial" w:cs="Arial"/>
          <w:sz w:val="24"/>
          <w:szCs w:val="24"/>
        </w:rPr>
        <w:t>orgánico</w:t>
      </w:r>
      <w:r w:rsidRPr="00395B45">
        <w:rPr>
          <w:rFonts w:ascii="Arial" w:hAnsi="Arial" w:cs="Arial"/>
          <w:sz w:val="24"/>
          <w:szCs w:val="24"/>
        </w:rPr>
        <w:t xml:space="preserve"> en una variedad de cambios fisiológicos y bioquímicos, los cuales ocasiona</w:t>
      </w:r>
      <w:r w:rsidR="00245951" w:rsidRPr="00395B45">
        <w:rPr>
          <w:rFonts w:ascii="Arial" w:hAnsi="Arial" w:cs="Arial"/>
          <w:sz w:val="24"/>
          <w:szCs w:val="24"/>
        </w:rPr>
        <w:t xml:space="preserve">n el deterioro y muerte </w:t>
      </w:r>
      <w:r w:rsidR="00194979" w:rsidRPr="00395B45">
        <w:rPr>
          <w:rFonts w:ascii="Arial" w:hAnsi="Arial" w:cs="Arial"/>
          <w:sz w:val="24"/>
          <w:szCs w:val="24"/>
        </w:rPr>
        <w:t>celular (</w:t>
      </w:r>
      <w:r w:rsidR="00245951" w:rsidRPr="00395B45">
        <w:rPr>
          <w:rFonts w:ascii="Arial" w:hAnsi="Arial" w:cs="Arial"/>
          <w:sz w:val="24"/>
          <w:szCs w:val="24"/>
        </w:rPr>
        <w:t>3).</w:t>
      </w:r>
    </w:p>
    <w:p w:rsidR="00C81C2A" w:rsidRPr="00395B45" w:rsidRDefault="00C81C2A" w:rsidP="00395B45">
      <w:pPr>
        <w:spacing w:after="100" w:afterAutospacing="1" w:line="480" w:lineRule="auto"/>
        <w:ind w:firstLine="708"/>
        <w:mirrorIndents/>
        <w:jc w:val="both"/>
        <w:rPr>
          <w:rFonts w:ascii="Arial" w:hAnsi="Arial" w:cs="Arial"/>
          <w:sz w:val="24"/>
          <w:szCs w:val="24"/>
        </w:rPr>
      </w:pPr>
      <w:r w:rsidRPr="00395B45">
        <w:rPr>
          <w:rFonts w:ascii="Arial" w:hAnsi="Arial" w:cs="Arial"/>
          <w:b/>
          <w:sz w:val="24"/>
          <w:szCs w:val="24"/>
        </w:rPr>
        <w:t xml:space="preserve">Sustancias reactivas al acido </w:t>
      </w:r>
      <w:r w:rsidR="00583CE1" w:rsidRPr="00395B45">
        <w:rPr>
          <w:rFonts w:ascii="Arial" w:hAnsi="Arial" w:cs="Arial"/>
          <w:b/>
          <w:sz w:val="24"/>
          <w:szCs w:val="24"/>
        </w:rPr>
        <w:t>Tiobarbitúrico</w:t>
      </w:r>
      <w:r w:rsidRPr="00395B45">
        <w:rPr>
          <w:rFonts w:ascii="Arial" w:hAnsi="Arial" w:cs="Arial"/>
          <w:b/>
          <w:sz w:val="24"/>
          <w:szCs w:val="24"/>
        </w:rPr>
        <w:t xml:space="preserve"> (TBARS).</w:t>
      </w:r>
      <w:r w:rsidRPr="00395B45">
        <w:rPr>
          <w:rFonts w:ascii="Arial" w:hAnsi="Arial" w:cs="Arial"/>
          <w:sz w:val="24"/>
          <w:szCs w:val="24"/>
        </w:rPr>
        <w:t xml:space="preserve"> Un compuesto medible es el malondialdehido (MDA), el cual es producto del </w:t>
      </w:r>
      <w:r w:rsidR="00583CE1" w:rsidRPr="00395B45">
        <w:rPr>
          <w:rFonts w:ascii="Arial" w:hAnsi="Arial" w:cs="Arial"/>
          <w:sz w:val="24"/>
          <w:szCs w:val="24"/>
        </w:rPr>
        <w:t>desdoblamiento</w:t>
      </w:r>
      <w:r w:rsidRPr="00395B45">
        <w:rPr>
          <w:rFonts w:ascii="Arial" w:hAnsi="Arial" w:cs="Arial"/>
          <w:sz w:val="24"/>
          <w:szCs w:val="24"/>
        </w:rPr>
        <w:t xml:space="preserve"> de la </w:t>
      </w:r>
      <w:r w:rsidR="00583CE1" w:rsidRPr="00395B45">
        <w:rPr>
          <w:rFonts w:ascii="Arial" w:hAnsi="Arial" w:cs="Arial"/>
          <w:sz w:val="24"/>
          <w:szCs w:val="24"/>
        </w:rPr>
        <w:t>peroxidación</w:t>
      </w:r>
      <w:r w:rsidRPr="00395B45">
        <w:rPr>
          <w:rFonts w:ascii="Arial" w:hAnsi="Arial" w:cs="Arial"/>
          <w:sz w:val="24"/>
          <w:szCs w:val="24"/>
        </w:rPr>
        <w:t xml:space="preserve"> </w:t>
      </w:r>
      <w:r w:rsidR="00583CE1" w:rsidRPr="00395B45">
        <w:rPr>
          <w:rFonts w:ascii="Arial" w:hAnsi="Arial" w:cs="Arial"/>
          <w:sz w:val="24"/>
          <w:szCs w:val="24"/>
        </w:rPr>
        <w:t>lipídica</w:t>
      </w:r>
      <w:r w:rsidRPr="00395B45">
        <w:rPr>
          <w:rFonts w:ascii="Arial" w:hAnsi="Arial" w:cs="Arial"/>
          <w:sz w:val="24"/>
          <w:szCs w:val="24"/>
        </w:rPr>
        <w:t xml:space="preserve">, formándose </w:t>
      </w:r>
      <w:r w:rsidR="00583CE1" w:rsidRPr="00395B45">
        <w:rPr>
          <w:rFonts w:ascii="Arial" w:hAnsi="Arial" w:cs="Arial"/>
          <w:sz w:val="24"/>
          <w:szCs w:val="24"/>
        </w:rPr>
        <w:t>así</w:t>
      </w:r>
      <w:r w:rsidRPr="00395B45">
        <w:rPr>
          <w:rFonts w:ascii="Arial" w:hAnsi="Arial" w:cs="Arial"/>
          <w:sz w:val="24"/>
          <w:szCs w:val="24"/>
        </w:rPr>
        <w:t xml:space="preserve"> un color suscept</w:t>
      </w:r>
      <w:r w:rsidR="00245951" w:rsidRPr="00395B45">
        <w:rPr>
          <w:rFonts w:ascii="Arial" w:hAnsi="Arial" w:cs="Arial"/>
          <w:sz w:val="24"/>
          <w:szCs w:val="24"/>
        </w:rPr>
        <w:t xml:space="preserve">ible de ser medido </w:t>
      </w:r>
      <w:r w:rsidR="00194979" w:rsidRPr="00395B45">
        <w:rPr>
          <w:rFonts w:ascii="Arial" w:hAnsi="Arial" w:cs="Arial"/>
          <w:sz w:val="24"/>
          <w:szCs w:val="24"/>
        </w:rPr>
        <w:t>directamente (</w:t>
      </w:r>
      <w:r w:rsidR="00245951" w:rsidRPr="00395B45">
        <w:rPr>
          <w:rFonts w:ascii="Arial" w:hAnsi="Arial" w:cs="Arial"/>
          <w:sz w:val="24"/>
          <w:szCs w:val="24"/>
        </w:rPr>
        <w:t>4).</w:t>
      </w:r>
    </w:p>
    <w:p w:rsidR="00C81C2A" w:rsidRPr="00395B45" w:rsidRDefault="00C81C2A" w:rsidP="00395B45">
      <w:pPr>
        <w:spacing w:after="100" w:afterAutospacing="1" w:line="480" w:lineRule="auto"/>
        <w:ind w:firstLine="708"/>
        <w:mirrorIndents/>
        <w:jc w:val="both"/>
        <w:rPr>
          <w:rFonts w:ascii="Arial" w:hAnsi="Arial" w:cs="Arial"/>
          <w:sz w:val="24"/>
          <w:szCs w:val="24"/>
        </w:rPr>
      </w:pPr>
      <w:r w:rsidRPr="00395B45">
        <w:rPr>
          <w:rFonts w:ascii="Arial" w:hAnsi="Arial" w:cs="Arial"/>
          <w:b/>
          <w:sz w:val="24"/>
          <w:szCs w:val="24"/>
        </w:rPr>
        <w:lastRenderedPageBreak/>
        <w:t>Inversa de la capacidad antioxidante (TBAR-VP).</w:t>
      </w:r>
      <w:r w:rsidRPr="00395B45">
        <w:rPr>
          <w:rFonts w:ascii="Arial" w:hAnsi="Arial" w:cs="Arial"/>
          <w:sz w:val="24"/>
          <w:szCs w:val="24"/>
        </w:rPr>
        <w:t xml:space="preserve"> Grado de </w:t>
      </w:r>
      <w:r w:rsidR="00583CE1" w:rsidRPr="00395B45">
        <w:rPr>
          <w:rFonts w:ascii="Arial" w:hAnsi="Arial" w:cs="Arial"/>
          <w:sz w:val="24"/>
          <w:szCs w:val="24"/>
        </w:rPr>
        <w:t>interferencia</w:t>
      </w:r>
      <w:r w:rsidRPr="00395B45">
        <w:rPr>
          <w:rFonts w:ascii="Arial" w:hAnsi="Arial" w:cs="Arial"/>
          <w:sz w:val="24"/>
          <w:szCs w:val="24"/>
        </w:rPr>
        <w:t xml:space="preserve"> del suero en la velocidad de producción de las sustancias reactivas al acido </w:t>
      </w:r>
      <w:r w:rsidR="00583CE1" w:rsidRPr="00395B45">
        <w:rPr>
          <w:rFonts w:ascii="Arial" w:hAnsi="Arial" w:cs="Arial"/>
          <w:sz w:val="24"/>
          <w:szCs w:val="24"/>
        </w:rPr>
        <w:t>Tiobarbitúrico</w:t>
      </w:r>
      <w:r w:rsidRPr="00395B45">
        <w:rPr>
          <w:rFonts w:ascii="Arial" w:hAnsi="Arial" w:cs="Arial"/>
          <w:sz w:val="24"/>
          <w:szCs w:val="24"/>
        </w:rPr>
        <w:t>, que refleja las sustancias que rea</w:t>
      </w:r>
      <w:r w:rsidR="00245951" w:rsidRPr="00395B45">
        <w:rPr>
          <w:rFonts w:ascii="Arial" w:hAnsi="Arial" w:cs="Arial"/>
          <w:sz w:val="24"/>
          <w:szCs w:val="24"/>
        </w:rPr>
        <w:t xml:space="preserve">ccionan y su capacidad </w:t>
      </w:r>
      <w:r w:rsidR="00194979" w:rsidRPr="00395B45">
        <w:rPr>
          <w:rFonts w:ascii="Arial" w:hAnsi="Arial" w:cs="Arial"/>
          <w:sz w:val="24"/>
          <w:szCs w:val="24"/>
        </w:rPr>
        <w:t>oxidante (</w:t>
      </w:r>
      <w:r w:rsidR="00245951" w:rsidRPr="00395B45">
        <w:rPr>
          <w:rFonts w:ascii="Arial" w:hAnsi="Arial" w:cs="Arial"/>
          <w:sz w:val="24"/>
          <w:szCs w:val="24"/>
        </w:rPr>
        <w:t>5).</w:t>
      </w:r>
    </w:p>
    <w:p w:rsidR="00C81C2A" w:rsidRPr="00395B45" w:rsidRDefault="00C81C2A" w:rsidP="00395B45">
      <w:pPr>
        <w:spacing w:after="100" w:afterAutospacing="1" w:line="480" w:lineRule="auto"/>
        <w:ind w:firstLine="708"/>
        <w:mirrorIndents/>
        <w:jc w:val="both"/>
        <w:rPr>
          <w:rFonts w:ascii="Arial" w:hAnsi="Arial" w:cs="Arial"/>
          <w:sz w:val="24"/>
          <w:szCs w:val="24"/>
        </w:rPr>
      </w:pPr>
      <w:r w:rsidRPr="00395B45">
        <w:rPr>
          <w:rFonts w:ascii="Arial" w:hAnsi="Arial" w:cs="Arial"/>
          <w:b/>
          <w:sz w:val="24"/>
          <w:szCs w:val="24"/>
        </w:rPr>
        <w:t>Superoxidodismutasa (SOD).</w:t>
      </w:r>
      <w:r w:rsidRPr="00395B45">
        <w:rPr>
          <w:rFonts w:ascii="Arial" w:hAnsi="Arial" w:cs="Arial"/>
          <w:sz w:val="24"/>
          <w:szCs w:val="24"/>
        </w:rPr>
        <w:t xml:space="preserve"> Metaloenzima </w:t>
      </w:r>
      <w:r w:rsidR="00583CE1" w:rsidRPr="00395B45">
        <w:rPr>
          <w:rFonts w:ascii="Arial" w:hAnsi="Arial" w:cs="Arial"/>
          <w:sz w:val="24"/>
          <w:szCs w:val="24"/>
        </w:rPr>
        <w:t>especializada</w:t>
      </w:r>
      <w:r w:rsidRPr="00395B45">
        <w:rPr>
          <w:rFonts w:ascii="Arial" w:hAnsi="Arial" w:cs="Arial"/>
          <w:sz w:val="24"/>
          <w:szCs w:val="24"/>
        </w:rPr>
        <w:t xml:space="preserve"> en captar el radical </w:t>
      </w:r>
      <w:r w:rsidR="00583CE1" w:rsidRPr="00395B45">
        <w:rPr>
          <w:rFonts w:ascii="Arial" w:hAnsi="Arial" w:cs="Arial"/>
          <w:sz w:val="24"/>
          <w:szCs w:val="24"/>
        </w:rPr>
        <w:t>anión</w:t>
      </w:r>
      <w:r w:rsidRPr="00395B45">
        <w:rPr>
          <w:rFonts w:ascii="Arial" w:hAnsi="Arial" w:cs="Arial"/>
          <w:sz w:val="24"/>
          <w:szCs w:val="24"/>
        </w:rPr>
        <w:t xml:space="preserve"> </w:t>
      </w:r>
      <w:r w:rsidR="00583CE1" w:rsidRPr="00395B45">
        <w:rPr>
          <w:rFonts w:ascii="Arial" w:hAnsi="Arial" w:cs="Arial"/>
          <w:sz w:val="24"/>
          <w:szCs w:val="24"/>
        </w:rPr>
        <w:t>superóxido</w:t>
      </w:r>
      <w:r w:rsidRPr="00395B45">
        <w:rPr>
          <w:rFonts w:ascii="Arial" w:hAnsi="Arial" w:cs="Arial"/>
          <w:sz w:val="24"/>
          <w:szCs w:val="24"/>
        </w:rPr>
        <w:t xml:space="preserve"> mediante una disminución y </w:t>
      </w:r>
      <w:r w:rsidR="00583CE1" w:rsidRPr="00395B45">
        <w:rPr>
          <w:rFonts w:ascii="Arial" w:hAnsi="Arial" w:cs="Arial"/>
          <w:sz w:val="24"/>
          <w:szCs w:val="24"/>
        </w:rPr>
        <w:t>así</w:t>
      </w:r>
      <w:r w:rsidRPr="00395B45">
        <w:rPr>
          <w:rFonts w:ascii="Arial" w:hAnsi="Arial" w:cs="Arial"/>
          <w:sz w:val="24"/>
          <w:szCs w:val="24"/>
        </w:rPr>
        <w:t xml:space="preserve"> convertirlo en peróxido de hidrogeno y oxigeno molecular, con una eficiencia tan grande que se acerca al </w:t>
      </w:r>
      <w:r w:rsidR="00E20E51" w:rsidRPr="00395B45">
        <w:rPr>
          <w:rFonts w:ascii="Arial" w:hAnsi="Arial" w:cs="Arial"/>
          <w:sz w:val="24"/>
          <w:szCs w:val="24"/>
        </w:rPr>
        <w:t>límite</w:t>
      </w:r>
      <w:r w:rsidRPr="00395B45">
        <w:rPr>
          <w:rFonts w:ascii="Arial" w:hAnsi="Arial" w:cs="Arial"/>
          <w:sz w:val="24"/>
          <w:szCs w:val="24"/>
        </w:rPr>
        <w:t xml:space="preserve"> </w:t>
      </w:r>
      <w:r w:rsidR="00583CE1" w:rsidRPr="00395B45">
        <w:rPr>
          <w:rFonts w:ascii="Arial" w:hAnsi="Arial" w:cs="Arial"/>
          <w:sz w:val="24"/>
          <w:szCs w:val="24"/>
        </w:rPr>
        <w:t>teórico</w:t>
      </w:r>
      <w:r w:rsidR="00245951" w:rsidRPr="00395B45">
        <w:rPr>
          <w:rFonts w:ascii="Arial" w:hAnsi="Arial" w:cs="Arial"/>
          <w:sz w:val="24"/>
          <w:szCs w:val="24"/>
        </w:rPr>
        <w:t xml:space="preserve"> de la </w:t>
      </w:r>
      <w:r w:rsidR="00194979" w:rsidRPr="00395B45">
        <w:rPr>
          <w:rFonts w:ascii="Arial" w:hAnsi="Arial" w:cs="Arial"/>
          <w:sz w:val="24"/>
          <w:szCs w:val="24"/>
        </w:rPr>
        <w:t>difusión (</w:t>
      </w:r>
      <w:r w:rsidR="00245951" w:rsidRPr="00395B45">
        <w:rPr>
          <w:rFonts w:ascii="Arial" w:hAnsi="Arial" w:cs="Arial"/>
          <w:sz w:val="24"/>
          <w:szCs w:val="24"/>
        </w:rPr>
        <w:t>6).</w:t>
      </w:r>
    </w:p>
    <w:p w:rsidR="00C81C2A" w:rsidRPr="00395B45" w:rsidRDefault="00C81C2A" w:rsidP="00395B45">
      <w:pPr>
        <w:spacing w:after="100" w:afterAutospacing="1" w:line="480" w:lineRule="auto"/>
        <w:ind w:firstLine="708"/>
        <w:mirrorIndents/>
        <w:jc w:val="both"/>
        <w:rPr>
          <w:rFonts w:ascii="Arial" w:hAnsi="Arial" w:cs="Arial"/>
          <w:sz w:val="24"/>
          <w:szCs w:val="24"/>
        </w:rPr>
      </w:pPr>
      <w:r w:rsidRPr="00395B45">
        <w:rPr>
          <w:rFonts w:ascii="Arial" w:hAnsi="Arial" w:cs="Arial"/>
          <w:b/>
          <w:sz w:val="24"/>
          <w:szCs w:val="24"/>
        </w:rPr>
        <w:t>Glutationperoxoxidasa (GPX).</w:t>
      </w:r>
      <w:r w:rsidRPr="00395B45">
        <w:rPr>
          <w:rFonts w:ascii="Arial" w:hAnsi="Arial" w:cs="Arial"/>
          <w:sz w:val="24"/>
          <w:szCs w:val="24"/>
        </w:rPr>
        <w:t xml:space="preserve"> Enzima que contiene selenio en </w:t>
      </w:r>
      <w:r w:rsidR="00583CE1" w:rsidRPr="00395B45">
        <w:rPr>
          <w:rFonts w:ascii="Arial" w:hAnsi="Arial" w:cs="Arial"/>
          <w:sz w:val="24"/>
          <w:szCs w:val="24"/>
        </w:rPr>
        <w:t>eritrocitos</w:t>
      </w:r>
      <w:r w:rsidRPr="00395B45">
        <w:rPr>
          <w:rFonts w:ascii="Arial" w:hAnsi="Arial" w:cs="Arial"/>
          <w:sz w:val="24"/>
          <w:szCs w:val="24"/>
        </w:rPr>
        <w:t xml:space="preserve"> y otros tejidos, neutraliza o cataliza la destrucción el </w:t>
      </w:r>
      <w:r w:rsidR="00583CE1" w:rsidRPr="00395B45">
        <w:rPr>
          <w:rFonts w:ascii="Arial" w:hAnsi="Arial" w:cs="Arial"/>
          <w:sz w:val="24"/>
          <w:szCs w:val="24"/>
        </w:rPr>
        <w:t>perotico</w:t>
      </w:r>
      <w:r w:rsidRPr="00395B45">
        <w:rPr>
          <w:rFonts w:ascii="Arial" w:hAnsi="Arial" w:cs="Arial"/>
          <w:sz w:val="24"/>
          <w:szCs w:val="24"/>
        </w:rPr>
        <w:t xml:space="preserve"> de hidrogeno y lo convierte en agua. Protegiendo </w:t>
      </w:r>
      <w:r w:rsidR="00583CE1" w:rsidRPr="00395B45">
        <w:rPr>
          <w:rFonts w:ascii="Arial" w:hAnsi="Arial" w:cs="Arial"/>
          <w:sz w:val="24"/>
          <w:szCs w:val="24"/>
        </w:rPr>
        <w:t>así</w:t>
      </w:r>
      <w:r w:rsidRPr="00395B45">
        <w:rPr>
          <w:rFonts w:ascii="Arial" w:hAnsi="Arial" w:cs="Arial"/>
          <w:sz w:val="24"/>
          <w:szCs w:val="24"/>
        </w:rPr>
        <w:t xml:space="preserve"> los </w:t>
      </w:r>
      <w:r w:rsidR="00583CE1" w:rsidRPr="00395B45">
        <w:rPr>
          <w:rFonts w:ascii="Arial" w:hAnsi="Arial" w:cs="Arial"/>
          <w:sz w:val="24"/>
          <w:szCs w:val="24"/>
        </w:rPr>
        <w:t>lípidos</w:t>
      </w:r>
      <w:r w:rsidRPr="00395B45">
        <w:rPr>
          <w:rFonts w:ascii="Arial" w:hAnsi="Arial" w:cs="Arial"/>
          <w:sz w:val="24"/>
          <w:szCs w:val="24"/>
        </w:rPr>
        <w:t xml:space="preserve"> de la membrana y a la hemoglobina contra</w:t>
      </w:r>
      <w:r w:rsidR="00245951" w:rsidRPr="00395B45">
        <w:rPr>
          <w:rFonts w:ascii="Arial" w:hAnsi="Arial" w:cs="Arial"/>
          <w:sz w:val="24"/>
          <w:szCs w:val="24"/>
        </w:rPr>
        <w:t xml:space="preserve"> la oxidación por los peróxidos (7).</w:t>
      </w:r>
    </w:p>
    <w:p w:rsidR="00C81C2A" w:rsidRPr="00395B45" w:rsidRDefault="005778CF" w:rsidP="00395B45">
      <w:pPr>
        <w:spacing w:after="100" w:afterAutospacing="1" w:line="480" w:lineRule="auto"/>
        <w:ind w:firstLine="708"/>
        <w:mirrorIndents/>
        <w:jc w:val="both"/>
        <w:rPr>
          <w:rFonts w:ascii="Arial" w:hAnsi="Arial" w:cs="Arial"/>
          <w:sz w:val="24"/>
          <w:szCs w:val="24"/>
        </w:rPr>
      </w:pPr>
      <w:r w:rsidRPr="00395B45">
        <w:rPr>
          <w:rFonts w:ascii="Arial" w:hAnsi="Arial" w:cs="Arial"/>
          <w:b/>
          <w:sz w:val="24"/>
          <w:szCs w:val="24"/>
        </w:rPr>
        <w:t>Atmó</w:t>
      </w:r>
      <w:r w:rsidR="00C81C2A" w:rsidRPr="00395B45">
        <w:rPr>
          <w:rFonts w:ascii="Arial" w:hAnsi="Arial" w:cs="Arial"/>
          <w:b/>
          <w:sz w:val="24"/>
          <w:szCs w:val="24"/>
        </w:rPr>
        <w:t>sfera.</w:t>
      </w:r>
      <w:r w:rsidR="00C81C2A" w:rsidRPr="00395B45">
        <w:rPr>
          <w:rFonts w:ascii="Arial" w:hAnsi="Arial" w:cs="Arial"/>
          <w:sz w:val="24"/>
          <w:szCs w:val="24"/>
        </w:rPr>
        <w:t xml:space="preserve"> </w:t>
      </w:r>
      <w:r w:rsidR="00583CE1" w:rsidRPr="00395B45">
        <w:rPr>
          <w:rFonts w:ascii="Arial" w:hAnsi="Arial" w:cs="Arial"/>
          <w:sz w:val="24"/>
          <w:szCs w:val="24"/>
        </w:rPr>
        <w:t>Presión</w:t>
      </w:r>
      <w:r w:rsidR="00C81C2A" w:rsidRPr="00395B45">
        <w:rPr>
          <w:rFonts w:ascii="Arial" w:hAnsi="Arial" w:cs="Arial"/>
          <w:sz w:val="24"/>
          <w:szCs w:val="24"/>
        </w:rPr>
        <w:t xml:space="preserve"> a nivel de mar por una </w:t>
      </w:r>
      <w:r w:rsidR="00583CE1" w:rsidRPr="00395B45">
        <w:rPr>
          <w:rFonts w:ascii="Arial" w:hAnsi="Arial" w:cs="Arial"/>
          <w:sz w:val="24"/>
          <w:szCs w:val="24"/>
        </w:rPr>
        <w:t>columna</w:t>
      </w:r>
      <w:r w:rsidR="00C81C2A" w:rsidRPr="00395B45">
        <w:rPr>
          <w:rFonts w:ascii="Arial" w:hAnsi="Arial" w:cs="Arial"/>
          <w:sz w:val="24"/>
          <w:szCs w:val="24"/>
        </w:rPr>
        <w:t xml:space="preserve"> de aire de 10.3 km de </w:t>
      </w:r>
      <w:r w:rsidR="00583CE1" w:rsidRPr="00395B45">
        <w:rPr>
          <w:rFonts w:ascii="Arial" w:hAnsi="Arial" w:cs="Arial"/>
          <w:sz w:val="24"/>
          <w:szCs w:val="24"/>
        </w:rPr>
        <w:t>alto</w:t>
      </w:r>
      <w:r w:rsidR="00C81C2A" w:rsidRPr="00395B45">
        <w:rPr>
          <w:rFonts w:ascii="Arial" w:hAnsi="Arial" w:cs="Arial"/>
          <w:sz w:val="24"/>
          <w:szCs w:val="24"/>
        </w:rPr>
        <w:t xml:space="preserve"> por una pulgada cuadrada, una columna de agua marina de 33 pies de profundidad, o 14.7 </w:t>
      </w:r>
      <w:r w:rsidR="00583CE1" w:rsidRPr="00395B45">
        <w:rPr>
          <w:rFonts w:ascii="Arial" w:hAnsi="Arial" w:cs="Arial"/>
          <w:sz w:val="24"/>
          <w:szCs w:val="24"/>
        </w:rPr>
        <w:t>lbs.</w:t>
      </w:r>
      <w:r w:rsidR="00C81C2A" w:rsidRPr="00395B45">
        <w:rPr>
          <w:rFonts w:ascii="Arial" w:hAnsi="Arial" w:cs="Arial"/>
          <w:sz w:val="24"/>
          <w:szCs w:val="24"/>
        </w:rPr>
        <w:t xml:space="preserve"> </w:t>
      </w:r>
      <w:r w:rsidR="00583CE1" w:rsidRPr="00395B45">
        <w:rPr>
          <w:rFonts w:ascii="Arial" w:hAnsi="Arial" w:cs="Arial"/>
          <w:sz w:val="24"/>
          <w:szCs w:val="24"/>
        </w:rPr>
        <w:t>Por</w:t>
      </w:r>
      <w:r w:rsidR="00245951" w:rsidRPr="00395B45">
        <w:rPr>
          <w:rFonts w:ascii="Arial" w:hAnsi="Arial" w:cs="Arial"/>
          <w:sz w:val="24"/>
          <w:szCs w:val="24"/>
        </w:rPr>
        <w:t xml:space="preserve"> pulgada cuadrada (8).</w:t>
      </w:r>
    </w:p>
    <w:p w:rsidR="00C81C2A" w:rsidRPr="00395B45" w:rsidRDefault="00583CE1" w:rsidP="00395B45">
      <w:pPr>
        <w:spacing w:after="100" w:afterAutospacing="1" w:line="480" w:lineRule="auto"/>
        <w:ind w:firstLine="708"/>
        <w:mirrorIndents/>
        <w:jc w:val="both"/>
        <w:rPr>
          <w:rFonts w:ascii="Arial" w:hAnsi="Arial" w:cs="Arial"/>
          <w:sz w:val="24"/>
          <w:szCs w:val="24"/>
        </w:rPr>
      </w:pPr>
      <w:r w:rsidRPr="00395B45">
        <w:rPr>
          <w:rFonts w:ascii="Arial" w:hAnsi="Arial" w:cs="Arial"/>
          <w:b/>
          <w:sz w:val="24"/>
          <w:szCs w:val="24"/>
        </w:rPr>
        <w:t>Cámara</w:t>
      </w:r>
      <w:r w:rsidR="00C81C2A" w:rsidRPr="00395B45">
        <w:rPr>
          <w:rFonts w:ascii="Arial" w:hAnsi="Arial" w:cs="Arial"/>
          <w:b/>
          <w:sz w:val="24"/>
          <w:szCs w:val="24"/>
        </w:rPr>
        <w:t xml:space="preserve"> </w:t>
      </w:r>
      <w:r w:rsidRPr="00395B45">
        <w:rPr>
          <w:rFonts w:ascii="Arial" w:hAnsi="Arial" w:cs="Arial"/>
          <w:b/>
          <w:sz w:val="24"/>
          <w:szCs w:val="24"/>
        </w:rPr>
        <w:t>Hiperbárica</w:t>
      </w:r>
      <w:r w:rsidR="00C81C2A" w:rsidRPr="00395B45">
        <w:rPr>
          <w:rFonts w:ascii="Arial" w:hAnsi="Arial" w:cs="Arial"/>
          <w:b/>
          <w:sz w:val="24"/>
          <w:szCs w:val="24"/>
        </w:rPr>
        <w:t>.</w:t>
      </w:r>
      <w:r w:rsidR="00C81C2A" w:rsidRPr="00395B45">
        <w:rPr>
          <w:rFonts w:ascii="Arial" w:hAnsi="Arial" w:cs="Arial"/>
          <w:sz w:val="24"/>
          <w:szCs w:val="24"/>
        </w:rPr>
        <w:t xml:space="preserve"> Recipiente </w:t>
      </w:r>
      <w:r w:rsidRPr="00395B45">
        <w:rPr>
          <w:rFonts w:ascii="Arial" w:hAnsi="Arial" w:cs="Arial"/>
          <w:sz w:val="24"/>
          <w:szCs w:val="24"/>
        </w:rPr>
        <w:t>hermético</w:t>
      </w:r>
      <w:r w:rsidR="00C81C2A" w:rsidRPr="00395B45">
        <w:rPr>
          <w:rFonts w:ascii="Arial" w:hAnsi="Arial" w:cs="Arial"/>
          <w:sz w:val="24"/>
          <w:szCs w:val="24"/>
        </w:rPr>
        <w:t xml:space="preserve"> </w:t>
      </w:r>
      <w:r w:rsidRPr="00395B45">
        <w:rPr>
          <w:rFonts w:ascii="Arial" w:hAnsi="Arial" w:cs="Arial"/>
          <w:sz w:val="24"/>
          <w:szCs w:val="24"/>
        </w:rPr>
        <w:t>metálico</w:t>
      </w:r>
      <w:r w:rsidR="00C81C2A" w:rsidRPr="00395B45">
        <w:rPr>
          <w:rFonts w:ascii="Arial" w:hAnsi="Arial" w:cs="Arial"/>
          <w:sz w:val="24"/>
          <w:szCs w:val="24"/>
        </w:rPr>
        <w:t xml:space="preserve"> o combinado con acrílico, en el cual se puede obtener presión mayor  a la atmosférica y que se utiliza para administ</w:t>
      </w:r>
      <w:r w:rsidR="00245951" w:rsidRPr="00395B45">
        <w:rPr>
          <w:rFonts w:ascii="Arial" w:hAnsi="Arial" w:cs="Arial"/>
          <w:sz w:val="24"/>
          <w:szCs w:val="24"/>
        </w:rPr>
        <w:t xml:space="preserve">rar oxigeno a grandes presiones (9). </w:t>
      </w:r>
    </w:p>
    <w:p w:rsidR="00C81C2A" w:rsidRPr="00395B45" w:rsidRDefault="00C81C2A" w:rsidP="00395B45">
      <w:pPr>
        <w:spacing w:after="100" w:afterAutospacing="1" w:line="480" w:lineRule="auto"/>
        <w:ind w:firstLine="708"/>
        <w:mirrorIndents/>
        <w:jc w:val="both"/>
        <w:rPr>
          <w:rFonts w:ascii="Arial" w:hAnsi="Arial" w:cs="Arial"/>
          <w:sz w:val="24"/>
          <w:szCs w:val="24"/>
        </w:rPr>
      </w:pPr>
    </w:p>
    <w:p w:rsidR="00A475DB" w:rsidRPr="00395B45" w:rsidRDefault="00A475DB" w:rsidP="00395B45">
      <w:pPr>
        <w:spacing w:after="100" w:afterAutospacing="1" w:line="480" w:lineRule="auto"/>
        <w:mirrorIndents/>
        <w:jc w:val="both"/>
        <w:rPr>
          <w:rFonts w:ascii="Arial" w:hAnsi="Arial" w:cs="Arial"/>
          <w:b/>
          <w:sz w:val="24"/>
          <w:szCs w:val="24"/>
        </w:rPr>
      </w:pPr>
    </w:p>
    <w:p w:rsidR="0050510D" w:rsidRPr="00395B45" w:rsidRDefault="0050510D" w:rsidP="00395B45">
      <w:pPr>
        <w:spacing w:after="100" w:afterAutospacing="1" w:line="480" w:lineRule="auto"/>
        <w:mirrorIndents/>
        <w:jc w:val="center"/>
        <w:rPr>
          <w:rFonts w:ascii="Arial" w:hAnsi="Arial" w:cs="Arial"/>
          <w:b/>
          <w:sz w:val="24"/>
          <w:szCs w:val="24"/>
        </w:rPr>
      </w:pPr>
      <w:r w:rsidRPr="00395B45">
        <w:rPr>
          <w:rFonts w:ascii="Arial" w:hAnsi="Arial" w:cs="Arial"/>
          <w:b/>
          <w:sz w:val="24"/>
          <w:szCs w:val="24"/>
        </w:rPr>
        <w:lastRenderedPageBreak/>
        <w:t>RELACIÓN DE TABLAS, FIGURAS Y GRÁFICAS.</w:t>
      </w:r>
    </w:p>
    <w:p w:rsidR="0050510D" w:rsidRPr="00395B45" w:rsidRDefault="0050510D" w:rsidP="00395B45">
      <w:pPr>
        <w:spacing w:after="100" w:afterAutospacing="1" w:line="480" w:lineRule="auto"/>
        <w:mirrorIndents/>
        <w:jc w:val="both"/>
        <w:rPr>
          <w:rFonts w:ascii="Arial" w:hAnsi="Arial" w:cs="Arial"/>
          <w:b/>
          <w:sz w:val="24"/>
          <w:szCs w:val="24"/>
        </w:rPr>
      </w:pPr>
    </w:p>
    <w:p w:rsidR="0050510D" w:rsidRPr="00395B45" w:rsidRDefault="0050510D" w:rsidP="00395B45">
      <w:pPr>
        <w:spacing w:after="100" w:afterAutospacing="1" w:line="480" w:lineRule="auto"/>
        <w:mirrorIndents/>
        <w:jc w:val="both"/>
        <w:rPr>
          <w:rFonts w:ascii="Arial" w:hAnsi="Arial" w:cs="Arial"/>
          <w:b/>
          <w:sz w:val="24"/>
          <w:szCs w:val="24"/>
          <w:lang w:val="en-US"/>
        </w:rPr>
      </w:pPr>
      <w:r w:rsidRPr="00395B45">
        <w:rPr>
          <w:rFonts w:ascii="Arial" w:hAnsi="Arial" w:cs="Arial"/>
          <w:b/>
          <w:sz w:val="24"/>
          <w:szCs w:val="24"/>
          <w:lang w:val="es-ES"/>
        </w:rPr>
        <w:t xml:space="preserve"> </w:t>
      </w:r>
      <w:r w:rsidR="00CC3B88" w:rsidRPr="00395B45">
        <w:rPr>
          <w:rFonts w:ascii="Arial" w:hAnsi="Arial" w:cs="Arial"/>
          <w:b/>
          <w:sz w:val="24"/>
          <w:szCs w:val="24"/>
          <w:lang w:val="es-ES"/>
        </w:rPr>
        <w:t xml:space="preserve">           </w:t>
      </w:r>
      <w:r w:rsidRPr="00395B45">
        <w:rPr>
          <w:rFonts w:ascii="Arial" w:hAnsi="Arial" w:cs="Arial"/>
          <w:b/>
          <w:sz w:val="24"/>
          <w:szCs w:val="24"/>
          <w:lang w:val="es-ES"/>
        </w:rPr>
        <w:t xml:space="preserve">               </w:t>
      </w:r>
      <w:r w:rsidR="00F742FA" w:rsidRPr="00395B45">
        <w:rPr>
          <w:rFonts w:ascii="Arial" w:hAnsi="Arial" w:cs="Arial"/>
          <w:b/>
          <w:sz w:val="24"/>
          <w:szCs w:val="24"/>
          <w:lang w:val="es-ES"/>
        </w:rPr>
        <w:t xml:space="preserve">                    </w:t>
      </w:r>
      <w:r w:rsidRPr="00395B45">
        <w:rPr>
          <w:rFonts w:ascii="Arial" w:hAnsi="Arial" w:cs="Arial"/>
          <w:b/>
          <w:sz w:val="24"/>
          <w:szCs w:val="24"/>
          <w:lang w:val="es-ES"/>
        </w:rPr>
        <w:t xml:space="preserve">               </w:t>
      </w:r>
      <w:r w:rsidR="007D62DE" w:rsidRPr="00395B45">
        <w:rPr>
          <w:rFonts w:ascii="Arial" w:hAnsi="Arial" w:cs="Arial"/>
          <w:b/>
          <w:sz w:val="24"/>
          <w:szCs w:val="24"/>
          <w:lang w:val="es-ES"/>
        </w:rPr>
        <w:t xml:space="preserve">        </w:t>
      </w:r>
      <w:r w:rsidRPr="00395B45">
        <w:rPr>
          <w:rFonts w:ascii="Arial" w:hAnsi="Arial" w:cs="Arial"/>
          <w:b/>
          <w:sz w:val="24"/>
          <w:szCs w:val="24"/>
          <w:lang w:val="es-ES"/>
        </w:rPr>
        <w:t xml:space="preserve">      </w:t>
      </w:r>
      <w:r w:rsidR="00CE6900" w:rsidRPr="00395B45">
        <w:rPr>
          <w:rFonts w:ascii="Arial" w:hAnsi="Arial" w:cs="Arial"/>
          <w:b/>
          <w:sz w:val="24"/>
          <w:szCs w:val="24"/>
          <w:lang w:val="es-ES"/>
        </w:rPr>
        <w:t xml:space="preserve"> </w:t>
      </w:r>
      <w:r w:rsidRPr="00395B45">
        <w:rPr>
          <w:rFonts w:ascii="Arial" w:hAnsi="Arial" w:cs="Arial"/>
          <w:b/>
          <w:sz w:val="24"/>
          <w:szCs w:val="24"/>
          <w:lang w:val="es-ES"/>
        </w:rPr>
        <w:t xml:space="preserve">  </w:t>
      </w:r>
      <w:r w:rsidR="00CE6900" w:rsidRPr="00395B45">
        <w:rPr>
          <w:rFonts w:ascii="Arial" w:hAnsi="Arial" w:cs="Arial"/>
          <w:b/>
          <w:sz w:val="24"/>
          <w:szCs w:val="24"/>
          <w:lang w:val="es-ES"/>
        </w:rPr>
        <w:t xml:space="preserve">             </w:t>
      </w:r>
      <w:r w:rsidRPr="00395B45">
        <w:rPr>
          <w:rFonts w:ascii="Arial" w:hAnsi="Arial" w:cs="Arial"/>
          <w:b/>
          <w:sz w:val="24"/>
          <w:szCs w:val="24"/>
          <w:lang w:val="en-US"/>
        </w:rPr>
        <w:t>PÁG.</w:t>
      </w:r>
    </w:p>
    <w:p w:rsidR="0050510D" w:rsidRPr="00395B45" w:rsidRDefault="00CE6900" w:rsidP="00395B45">
      <w:pPr>
        <w:spacing w:after="100" w:afterAutospacing="1" w:line="480" w:lineRule="auto"/>
        <w:mirrorIndents/>
        <w:jc w:val="both"/>
        <w:rPr>
          <w:rFonts w:ascii="Arial" w:hAnsi="Arial" w:cs="Arial"/>
          <w:b/>
          <w:sz w:val="24"/>
          <w:szCs w:val="24"/>
          <w:lang w:val="en-US"/>
        </w:rPr>
      </w:pPr>
      <w:r w:rsidRPr="00395B45">
        <w:rPr>
          <w:rFonts w:ascii="Arial" w:hAnsi="Arial" w:cs="Arial"/>
          <w:b/>
          <w:sz w:val="24"/>
          <w:szCs w:val="24"/>
          <w:lang w:val="en-US"/>
        </w:rPr>
        <w:t>Fig.1……………………………………………………………….</w:t>
      </w:r>
      <w:r w:rsidR="002C75F0" w:rsidRPr="00395B45">
        <w:rPr>
          <w:rFonts w:ascii="Arial" w:hAnsi="Arial" w:cs="Arial"/>
          <w:b/>
          <w:sz w:val="24"/>
          <w:szCs w:val="24"/>
          <w:lang w:val="en-US"/>
        </w:rPr>
        <w:t>28</w:t>
      </w:r>
    </w:p>
    <w:p w:rsidR="0050510D" w:rsidRPr="00395B45" w:rsidRDefault="00B34A27" w:rsidP="00395B45">
      <w:pPr>
        <w:spacing w:after="100" w:afterAutospacing="1" w:line="480" w:lineRule="auto"/>
        <w:mirrorIndents/>
        <w:jc w:val="both"/>
        <w:rPr>
          <w:rFonts w:ascii="Arial" w:hAnsi="Arial" w:cs="Arial"/>
          <w:b/>
          <w:sz w:val="24"/>
          <w:szCs w:val="24"/>
          <w:lang w:val="en-US"/>
        </w:rPr>
      </w:pPr>
      <w:r w:rsidRPr="00395B45">
        <w:rPr>
          <w:rFonts w:ascii="Arial" w:hAnsi="Arial" w:cs="Arial"/>
          <w:b/>
          <w:sz w:val="24"/>
          <w:szCs w:val="24"/>
          <w:lang w:val="en-US"/>
        </w:rPr>
        <w:t>F</w:t>
      </w:r>
      <w:r w:rsidR="005778CF" w:rsidRPr="00395B45">
        <w:rPr>
          <w:rFonts w:ascii="Arial" w:hAnsi="Arial" w:cs="Arial"/>
          <w:b/>
          <w:sz w:val="24"/>
          <w:szCs w:val="24"/>
          <w:lang w:val="en-US"/>
        </w:rPr>
        <w:t>ig.2.……..</w:t>
      </w:r>
      <w:r w:rsidR="00CE6900" w:rsidRPr="00395B45">
        <w:rPr>
          <w:rFonts w:ascii="Arial" w:hAnsi="Arial" w:cs="Arial"/>
          <w:b/>
          <w:sz w:val="24"/>
          <w:szCs w:val="24"/>
          <w:lang w:val="en-US"/>
        </w:rPr>
        <w:t>……………………………………………</w:t>
      </w:r>
      <w:r w:rsidR="00395B45">
        <w:rPr>
          <w:rFonts w:ascii="Arial" w:hAnsi="Arial" w:cs="Arial"/>
          <w:b/>
          <w:sz w:val="24"/>
          <w:szCs w:val="24"/>
          <w:lang w:val="en-US"/>
        </w:rPr>
        <w:t>.</w:t>
      </w:r>
      <w:r w:rsidR="00CE6900" w:rsidRPr="00395B45">
        <w:rPr>
          <w:rFonts w:ascii="Arial" w:hAnsi="Arial" w:cs="Arial"/>
          <w:b/>
          <w:sz w:val="24"/>
          <w:szCs w:val="24"/>
          <w:lang w:val="en-US"/>
        </w:rPr>
        <w:t>………....</w:t>
      </w:r>
      <w:r w:rsidR="002C75F0" w:rsidRPr="00395B45">
        <w:rPr>
          <w:rFonts w:ascii="Arial" w:hAnsi="Arial" w:cs="Arial"/>
          <w:b/>
          <w:sz w:val="24"/>
          <w:szCs w:val="24"/>
          <w:lang w:val="en-US"/>
        </w:rPr>
        <w:t>29</w:t>
      </w:r>
    </w:p>
    <w:p w:rsidR="0050510D" w:rsidRPr="00395B45" w:rsidRDefault="00CE6900" w:rsidP="00395B45">
      <w:pPr>
        <w:autoSpaceDE w:val="0"/>
        <w:autoSpaceDN w:val="0"/>
        <w:adjustRightInd w:val="0"/>
        <w:spacing w:after="100" w:afterAutospacing="1" w:line="480" w:lineRule="auto"/>
        <w:mirrorIndents/>
        <w:jc w:val="both"/>
        <w:rPr>
          <w:rFonts w:ascii="Arial" w:hAnsi="Arial" w:cs="Arial"/>
          <w:b/>
          <w:sz w:val="24"/>
          <w:szCs w:val="24"/>
          <w:lang w:val="en-US"/>
        </w:rPr>
      </w:pPr>
      <w:r w:rsidRPr="00395B45">
        <w:rPr>
          <w:rFonts w:ascii="Arial" w:hAnsi="Arial" w:cs="Arial"/>
          <w:b/>
          <w:sz w:val="24"/>
          <w:szCs w:val="24"/>
          <w:lang w:val="en-US"/>
        </w:rPr>
        <w:t>Fig.</w:t>
      </w:r>
      <w:r w:rsidR="00B34A27" w:rsidRPr="00395B45">
        <w:rPr>
          <w:rFonts w:ascii="Arial" w:hAnsi="Arial" w:cs="Arial"/>
          <w:b/>
          <w:sz w:val="24"/>
          <w:szCs w:val="24"/>
          <w:lang w:val="en-US"/>
        </w:rPr>
        <w:t>3</w:t>
      </w:r>
      <w:r w:rsidRPr="00395B45">
        <w:rPr>
          <w:rFonts w:ascii="Arial" w:hAnsi="Arial" w:cs="Arial"/>
          <w:b/>
          <w:sz w:val="24"/>
          <w:szCs w:val="24"/>
          <w:lang w:val="en-US"/>
        </w:rPr>
        <w:t>…………………………………………………………….....</w:t>
      </w:r>
      <w:r w:rsidR="00B34A27" w:rsidRPr="00395B45">
        <w:rPr>
          <w:rFonts w:ascii="Arial" w:hAnsi="Arial" w:cs="Arial"/>
          <w:b/>
          <w:sz w:val="24"/>
          <w:szCs w:val="24"/>
          <w:lang w:val="en-US"/>
        </w:rPr>
        <w:t>2</w:t>
      </w:r>
      <w:r w:rsidR="002C75F0" w:rsidRPr="00395B45">
        <w:rPr>
          <w:rFonts w:ascii="Arial" w:hAnsi="Arial" w:cs="Arial"/>
          <w:b/>
          <w:sz w:val="24"/>
          <w:szCs w:val="24"/>
          <w:lang w:val="en-US"/>
        </w:rPr>
        <w:t>9</w:t>
      </w:r>
    </w:p>
    <w:p w:rsidR="0050510D" w:rsidRPr="00395B45" w:rsidRDefault="00CE6900" w:rsidP="00395B45">
      <w:pPr>
        <w:autoSpaceDE w:val="0"/>
        <w:autoSpaceDN w:val="0"/>
        <w:adjustRightInd w:val="0"/>
        <w:spacing w:after="100" w:afterAutospacing="1" w:line="480" w:lineRule="auto"/>
        <w:mirrorIndents/>
        <w:jc w:val="both"/>
        <w:rPr>
          <w:rFonts w:ascii="Arial" w:hAnsi="Arial" w:cs="Arial"/>
          <w:b/>
          <w:sz w:val="24"/>
          <w:szCs w:val="24"/>
          <w:lang w:val="en-US"/>
        </w:rPr>
      </w:pPr>
      <w:r w:rsidRPr="00395B45">
        <w:rPr>
          <w:rFonts w:ascii="Arial" w:hAnsi="Arial" w:cs="Arial"/>
          <w:b/>
          <w:sz w:val="24"/>
          <w:szCs w:val="24"/>
          <w:lang w:val="en-US"/>
        </w:rPr>
        <w:t>Fig.4</w:t>
      </w:r>
      <w:r w:rsidR="00B34A27" w:rsidRPr="00395B45">
        <w:rPr>
          <w:rFonts w:ascii="Arial" w:hAnsi="Arial" w:cs="Arial"/>
          <w:b/>
          <w:sz w:val="24"/>
          <w:szCs w:val="24"/>
          <w:lang w:val="en-US"/>
        </w:rPr>
        <w:t>……………………………………………………………</w:t>
      </w:r>
      <w:r w:rsidRPr="00395B45">
        <w:rPr>
          <w:rFonts w:ascii="Arial" w:hAnsi="Arial" w:cs="Arial"/>
          <w:b/>
          <w:sz w:val="24"/>
          <w:szCs w:val="24"/>
          <w:lang w:val="en-US"/>
        </w:rPr>
        <w:t>….</w:t>
      </w:r>
      <w:r w:rsidR="002C75F0" w:rsidRPr="00395B45">
        <w:rPr>
          <w:rFonts w:ascii="Arial" w:hAnsi="Arial" w:cs="Arial"/>
          <w:b/>
          <w:sz w:val="24"/>
          <w:szCs w:val="24"/>
          <w:lang w:val="en-US"/>
        </w:rPr>
        <w:t>30</w:t>
      </w:r>
    </w:p>
    <w:p w:rsidR="007D62DE" w:rsidRPr="00395B45" w:rsidRDefault="00CE6900" w:rsidP="00395B45">
      <w:pPr>
        <w:autoSpaceDE w:val="0"/>
        <w:autoSpaceDN w:val="0"/>
        <w:adjustRightInd w:val="0"/>
        <w:spacing w:after="100" w:afterAutospacing="1" w:line="480" w:lineRule="auto"/>
        <w:mirrorIndents/>
        <w:jc w:val="both"/>
        <w:rPr>
          <w:rFonts w:ascii="Arial" w:hAnsi="Arial" w:cs="Arial"/>
          <w:b/>
          <w:sz w:val="24"/>
          <w:szCs w:val="24"/>
          <w:lang w:val="en-US"/>
        </w:rPr>
      </w:pPr>
      <w:r w:rsidRPr="00395B45">
        <w:rPr>
          <w:rFonts w:ascii="Arial" w:hAnsi="Arial" w:cs="Arial"/>
          <w:b/>
          <w:sz w:val="24"/>
          <w:szCs w:val="24"/>
          <w:lang w:val="en-US"/>
        </w:rPr>
        <w:t>Fig.5.………………………………………………………………</w:t>
      </w:r>
      <w:r w:rsidR="002C75F0" w:rsidRPr="00395B45">
        <w:rPr>
          <w:rFonts w:ascii="Arial" w:hAnsi="Arial" w:cs="Arial"/>
          <w:b/>
          <w:sz w:val="24"/>
          <w:szCs w:val="24"/>
          <w:lang w:val="en-US"/>
        </w:rPr>
        <w:t>30</w:t>
      </w:r>
    </w:p>
    <w:p w:rsidR="007D62DE" w:rsidRPr="00395B45" w:rsidRDefault="007D62DE" w:rsidP="00395B45">
      <w:pPr>
        <w:autoSpaceDE w:val="0"/>
        <w:autoSpaceDN w:val="0"/>
        <w:adjustRightInd w:val="0"/>
        <w:spacing w:after="100" w:afterAutospacing="1" w:line="480" w:lineRule="auto"/>
        <w:mirrorIndents/>
        <w:jc w:val="both"/>
        <w:rPr>
          <w:rFonts w:ascii="Arial" w:hAnsi="Arial" w:cs="Arial"/>
          <w:b/>
          <w:sz w:val="24"/>
          <w:szCs w:val="24"/>
          <w:lang w:val="en-US"/>
        </w:rPr>
      </w:pPr>
      <w:r w:rsidRPr="00395B45">
        <w:rPr>
          <w:rFonts w:ascii="Arial" w:hAnsi="Arial" w:cs="Arial"/>
          <w:b/>
          <w:sz w:val="24"/>
          <w:szCs w:val="24"/>
          <w:lang w:val="en-US"/>
        </w:rPr>
        <w:t>Fig</w:t>
      </w:r>
      <w:r w:rsidR="00CE6900" w:rsidRPr="00395B45">
        <w:rPr>
          <w:rFonts w:ascii="Arial" w:hAnsi="Arial" w:cs="Arial"/>
          <w:b/>
          <w:sz w:val="24"/>
          <w:szCs w:val="24"/>
          <w:lang w:val="en-US"/>
        </w:rPr>
        <w:t>.</w:t>
      </w:r>
      <w:r w:rsidRPr="00395B45">
        <w:rPr>
          <w:rFonts w:ascii="Arial" w:hAnsi="Arial" w:cs="Arial"/>
          <w:b/>
          <w:sz w:val="24"/>
          <w:szCs w:val="24"/>
          <w:lang w:val="en-US"/>
        </w:rPr>
        <w:t>6</w:t>
      </w:r>
      <w:r w:rsidR="00CE6900" w:rsidRPr="00395B45">
        <w:rPr>
          <w:rFonts w:ascii="Arial" w:hAnsi="Arial" w:cs="Arial"/>
          <w:b/>
          <w:sz w:val="24"/>
          <w:szCs w:val="24"/>
          <w:lang w:val="en-US"/>
        </w:rPr>
        <w:t>…</w:t>
      </w:r>
      <w:r w:rsidR="00053865" w:rsidRPr="00395B45">
        <w:rPr>
          <w:rFonts w:ascii="Arial" w:hAnsi="Arial" w:cs="Arial"/>
          <w:b/>
          <w:sz w:val="24"/>
          <w:szCs w:val="24"/>
          <w:lang w:val="en-US"/>
        </w:rPr>
        <w:t>…………………………………………………………….</w:t>
      </w:r>
      <w:r w:rsidR="002C75F0" w:rsidRPr="00395B45">
        <w:rPr>
          <w:rFonts w:ascii="Arial" w:hAnsi="Arial" w:cs="Arial"/>
          <w:b/>
          <w:sz w:val="24"/>
          <w:szCs w:val="24"/>
          <w:lang w:val="en-US"/>
        </w:rPr>
        <w:t>31</w:t>
      </w:r>
    </w:p>
    <w:p w:rsidR="007D62DE" w:rsidRPr="00395B45" w:rsidRDefault="007D62DE" w:rsidP="00395B45">
      <w:pPr>
        <w:autoSpaceDE w:val="0"/>
        <w:autoSpaceDN w:val="0"/>
        <w:adjustRightInd w:val="0"/>
        <w:spacing w:after="100" w:afterAutospacing="1" w:line="480" w:lineRule="auto"/>
        <w:mirrorIndents/>
        <w:jc w:val="both"/>
        <w:rPr>
          <w:rFonts w:ascii="Arial" w:hAnsi="Arial" w:cs="Arial"/>
          <w:b/>
          <w:sz w:val="24"/>
          <w:szCs w:val="24"/>
          <w:lang w:val="en-US"/>
        </w:rPr>
      </w:pPr>
      <w:r w:rsidRPr="00395B45">
        <w:rPr>
          <w:rFonts w:ascii="Arial" w:hAnsi="Arial" w:cs="Arial"/>
          <w:b/>
          <w:sz w:val="24"/>
          <w:szCs w:val="24"/>
          <w:lang w:val="en-US"/>
        </w:rPr>
        <w:t>Fig</w:t>
      </w:r>
      <w:r w:rsidR="00053865" w:rsidRPr="00395B45">
        <w:rPr>
          <w:rFonts w:ascii="Arial" w:hAnsi="Arial" w:cs="Arial"/>
          <w:b/>
          <w:sz w:val="24"/>
          <w:szCs w:val="24"/>
          <w:lang w:val="en-US"/>
        </w:rPr>
        <w:t>.</w:t>
      </w:r>
      <w:r w:rsidRPr="00395B45">
        <w:rPr>
          <w:rFonts w:ascii="Arial" w:hAnsi="Arial" w:cs="Arial"/>
          <w:b/>
          <w:sz w:val="24"/>
          <w:szCs w:val="24"/>
          <w:lang w:val="en-US"/>
        </w:rPr>
        <w:t>7.</w:t>
      </w:r>
      <w:r w:rsidR="00053865" w:rsidRPr="00395B45">
        <w:rPr>
          <w:rFonts w:ascii="Arial" w:hAnsi="Arial" w:cs="Arial"/>
          <w:b/>
          <w:sz w:val="24"/>
          <w:szCs w:val="24"/>
          <w:lang w:val="en-US"/>
        </w:rPr>
        <w:t>………………………………………………………………</w:t>
      </w:r>
      <w:r w:rsidR="002C75F0" w:rsidRPr="00395B45">
        <w:rPr>
          <w:rFonts w:ascii="Arial" w:hAnsi="Arial" w:cs="Arial"/>
          <w:b/>
          <w:sz w:val="24"/>
          <w:szCs w:val="24"/>
          <w:lang w:val="en-US"/>
        </w:rPr>
        <w:t>31</w:t>
      </w:r>
    </w:p>
    <w:p w:rsidR="007D62DE" w:rsidRPr="00395B45" w:rsidRDefault="00053865" w:rsidP="00395B45">
      <w:pPr>
        <w:autoSpaceDE w:val="0"/>
        <w:autoSpaceDN w:val="0"/>
        <w:adjustRightInd w:val="0"/>
        <w:spacing w:after="100" w:afterAutospacing="1" w:line="480" w:lineRule="auto"/>
        <w:mirrorIndents/>
        <w:jc w:val="both"/>
        <w:rPr>
          <w:rFonts w:ascii="Arial" w:hAnsi="Arial" w:cs="Arial"/>
          <w:b/>
          <w:sz w:val="24"/>
          <w:szCs w:val="24"/>
          <w:lang w:val="en-US"/>
        </w:rPr>
      </w:pPr>
      <w:r w:rsidRPr="00395B45">
        <w:rPr>
          <w:rFonts w:ascii="Arial" w:hAnsi="Arial" w:cs="Arial"/>
          <w:b/>
          <w:sz w:val="24"/>
          <w:szCs w:val="24"/>
          <w:lang w:val="en-US"/>
        </w:rPr>
        <w:t>Fig.8.………………………………………………………………</w:t>
      </w:r>
      <w:r w:rsidR="002C75F0" w:rsidRPr="00395B45">
        <w:rPr>
          <w:rFonts w:ascii="Arial" w:hAnsi="Arial" w:cs="Arial"/>
          <w:b/>
          <w:sz w:val="24"/>
          <w:szCs w:val="24"/>
          <w:lang w:val="en-US"/>
        </w:rPr>
        <w:t>32</w:t>
      </w:r>
    </w:p>
    <w:p w:rsidR="007D62DE" w:rsidRPr="00395B45" w:rsidRDefault="00053865" w:rsidP="00395B45">
      <w:pPr>
        <w:autoSpaceDE w:val="0"/>
        <w:autoSpaceDN w:val="0"/>
        <w:adjustRightInd w:val="0"/>
        <w:spacing w:after="100" w:afterAutospacing="1" w:line="480" w:lineRule="auto"/>
        <w:mirrorIndents/>
        <w:jc w:val="both"/>
        <w:rPr>
          <w:rFonts w:ascii="Arial" w:hAnsi="Arial" w:cs="Arial"/>
          <w:b/>
          <w:sz w:val="24"/>
          <w:szCs w:val="24"/>
          <w:lang w:val="en-US"/>
        </w:rPr>
      </w:pPr>
      <w:r w:rsidRPr="00395B45">
        <w:rPr>
          <w:rFonts w:ascii="Arial" w:hAnsi="Arial" w:cs="Arial"/>
          <w:b/>
          <w:sz w:val="24"/>
          <w:szCs w:val="24"/>
          <w:lang w:val="en-US"/>
        </w:rPr>
        <w:t>Fig.9..</w:t>
      </w:r>
      <w:r w:rsidR="007D62DE" w:rsidRPr="00395B45">
        <w:rPr>
          <w:rFonts w:ascii="Arial" w:hAnsi="Arial" w:cs="Arial"/>
          <w:b/>
          <w:sz w:val="24"/>
          <w:szCs w:val="24"/>
          <w:lang w:val="en-US"/>
        </w:rPr>
        <w:t>…………………………………………………………</w:t>
      </w:r>
      <w:r w:rsidRPr="00395B45">
        <w:rPr>
          <w:rFonts w:ascii="Arial" w:hAnsi="Arial" w:cs="Arial"/>
          <w:b/>
          <w:sz w:val="24"/>
          <w:szCs w:val="24"/>
          <w:lang w:val="en-US"/>
        </w:rPr>
        <w:t>…...</w:t>
      </w:r>
      <w:r w:rsidR="002C75F0" w:rsidRPr="00395B45">
        <w:rPr>
          <w:rFonts w:ascii="Arial" w:hAnsi="Arial" w:cs="Arial"/>
          <w:b/>
          <w:sz w:val="24"/>
          <w:szCs w:val="24"/>
          <w:lang w:val="en-US"/>
        </w:rPr>
        <w:t>32</w:t>
      </w:r>
    </w:p>
    <w:p w:rsidR="007D62DE" w:rsidRPr="00667277" w:rsidRDefault="00053865" w:rsidP="00395B45">
      <w:pPr>
        <w:autoSpaceDE w:val="0"/>
        <w:autoSpaceDN w:val="0"/>
        <w:adjustRightInd w:val="0"/>
        <w:spacing w:after="100" w:afterAutospacing="1" w:line="480" w:lineRule="auto"/>
        <w:mirrorIndents/>
        <w:jc w:val="both"/>
        <w:rPr>
          <w:rFonts w:ascii="Arial" w:hAnsi="Arial" w:cs="Arial"/>
          <w:b/>
          <w:sz w:val="24"/>
          <w:szCs w:val="24"/>
          <w:lang w:val="es-ES"/>
        </w:rPr>
      </w:pPr>
      <w:r w:rsidRPr="00667277">
        <w:rPr>
          <w:rFonts w:ascii="Arial" w:hAnsi="Arial" w:cs="Arial"/>
          <w:b/>
          <w:sz w:val="24"/>
          <w:szCs w:val="24"/>
          <w:lang w:val="es-ES"/>
        </w:rPr>
        <w:t>Fig.10</w:t>
      </w:r>
      <w:r w:rsidR="007D62DE" w:rsidRPr="00667277">
        <w:rPr>
          <w:rFonts w:ascii="Arial" w:hAnsi="Arial" w:cs="Arial"/>
          <w:b/>
          <w:sz w:val="24"/>
          <w:szCs w:val="24"/>
          <w:lang w:val="es-ES"/>
        </w:rPr>
        <w:t>.</w:t>
      </w:r>
      <w:r w:rsidRPr="00667277">
        <w:rPr>
          <w:rFonts w:ascii="Arial" w:hAnsi="Arial" w:cs="Arial"/>
          <w:b/>
          <w:sz w:val="24"/>
          <w:szCs w:val="24"/>
          <w:lang w:val="es-ES"/>
        </w:rPr>
        <w:t>……………………………………………………………..</w:t>
      </w:r>
      <w:r w:rsidR="002C75F0" w:rsidRPr="00667277">
        <w:rPr>
          <w:rFonts w:ascii="Arial" w:hAnsi="Arial" w:cs="Arial"/>
          <w:b/>
          <w:sz w:val="24"/>
          <w:szCs w:val="24"/>
          <w:lang w:val="es-ES"/>
        </w:rPr>
        <w:t>33</w:t>
      </w:r>
    </w:p>
    <w:p w:rsidR="007D62DE" w:rsidRPr="00667277" w:rsidRDefault="00053865" w:rsidP="00395B45">
      <w:pPr>
        <w:autoSpaceDE w:val="0"/>
        <w:autoSpaceDN w:val="0"/>
        <w:adjustRightInd w:val="0"/>
        <w:spacing w:after="100" w:afterAutospacing="1" w:line="480" w:lineRule="auto"/>
        <w:mirrorIndents/>
        <w:jc w:val="both"/>
        <w:rPr>
          <w:rFonts w:ascii="Arial" w:hAnsi="Arial" w:cs="Arial"/>
          <w:b/>
          <w:sz w:val="24"/>
          <w:szCs w:val="24"/>
          <w:lang w:val="es-ES"/>
        </w:rPr>
      </w:pPr>
      <w:r w:rsidRPr="00667277">
        <w:rPr>
          <w:rFonts w:ascii="Arial" w:hAnsi="Arial" w:cs="Arial"/>
          <w:b/>
          <w:sz w:val="24"/>
          <w:szCs w:val="24"/>
          <w:lang w:val="es-ES"/>
        </w:rPr>
        <w:t>Fig.11….…………………………………………………….…….</w:t>
      </w:r>
      <w:r w:rsidR="002C75F0" w:rsidRPr="00667277">
        <w:rPr>
          <w:rFonts w:ascii="Arial" w:hAnsi="Arial" w:cs="Arial"/>
          <w:b/>
          <w:sz w:val="24"/>
          <w:szCs w:val="24"/>
          <w:lang w:val="es-ES"/>
        </w:rPr>
        <w:t>34</w:t>
      </w:r>
    </w:p>
    <w:p w:rsidR="0050510D" w:rsidRPr="00667277" w:rsidRDefault="0050510D" w:rsidP="00395B45">
      <w:pPr>
        <w:autoSpaceDE w:val="0"/>
        <w:autoSpaceDN w:val="0"/>
        <w:adjustRightInd w:val="0"/>
        <w:spacing w:after="100" w:afterAutospacing="1" w:line="480" w:lineRule="auto"/>
        <w:mirrorIndents/>
        <w:jc w:val="both"/>
        <w:rPr>
          <w:rFonts w:ascii="Arial" w:hAnsi="Arial" w:cs="Arial"/>
          <w:sz w:val="24"/>
          <w:szCs w:val="24"/>
          <w:lang w:val="es-ES"/>
        </w:rPr>
      </w:pPr>
    </w:p>
    <w:p w:rsidR="0050510D" w:rsidRPr="00667277" w:rsidRDefault="0050510D" w:rsidP="00395B45">
      <w:pPr>
        <w:autoSpaceDE w:val="0"/>
        <w:autoSpaceDN w:val="0"/>
        <w:adjustRightInd w:val="0"/>
        <w:spacing w:after="100" w:afterAutospacing="1" w:line="480" w:lineRule="auto"/>
        <w:ind w:left="360"/>
        <w:mirrorIndents/>
        <w:jc w:val="both"/>
        <w:rPr>
          <w:rFonts w:ascii="Arial" w:hAnsi="Arial" w:cs="Arial"/>
          <w:b/>
          <w:sz w:val="24"/>
          <w:szCs w:val="24"/>
          <w:lang w:val="es-ES"/>
        </w:rPr>
      </w:pPr>
    </w:p>
    <w:p w:rsidR="0050510D" w:rsidRPr="00395B45" w:rsidRDefault="0050510D" w:rsidP="00395B45">
      <w:pPr>
        <w:autoSpaceDE w:val="0"/>
        <w:autoSpaceDN w:val="0"/>
        <w:adjustRightInd w:val="0"/>
        <w:spacing w:after="100" w:afterAutospacing="1" w:line="480" w:lineRule="auto"/>
        <w:ind w:left="360"/>
        <w:mirrorIndents/>
        <w:jc w:val="center"/>
        <w:rPr>
          <w:rFonts w:ascii="Arial" w:hAnsi="Arial" w:cs="Arial"/>
          <w:sz w:val="24"/>
          <w:szCs w:val="24"/>
          <w:lang w:val="es-ES"/>
        </w:rPr>
      </w:pPr>
      <w:r w:rsidRPr="00395B45">
        <w:rPr>
          <w:rFonts w:ascii="Arial" w:hAnsi="Arial" w:cs="Arial"/>
          <w:b/>
          <w:sz w:val="24"/>
          <w:szCs w:val="24"/>
          <w:lang w:val="es-ES"/>
        </w:rPr>
        <w:lastRenderedPageBreak/>
        <w:t>RESUMEN</w:t>
      </w:r>
    </w:p>
    <w:p w:rsidR="00016DF2" w:rsidRPr="00395B45" w:rsidRDefault="00102150" w:rsidP="00395B45">
      <w:pPr>
        <w:spacing w:after="100" w:afterAutospacing="1" w:line="480" w:lineRule="auto"/>
        <w:mirrorIndents/>
        <w:jc w:val="both"/>
        <w:rPr>
          <w:rFonts w:ascii="Arial" w:hAnsi="Arial" w:cs="Arial"/>
          <w:noProof/>
          <w:sz w:val="24"/>
          <w:szCs w:val="24"/>
          <w:lang w:eastAsia="es-MX"/>
        </w:rPr>
      </w:pPr>
      <w:r w:rsidRPr="00395B45">
        <w:rPr>
          <w:rFonts w:ascii="Arial" w:hAnsi="Arial" w:cs="Arial"/>
          <w:b/>
          <w:sz w:val="24"/>
          <w:szCs w:val="24"/>
        </w:rPr>
        <w:t>Introducción.</w:t>
      </w:r>
      <w:r w:rsidRPr="00395B45">
        <w:rPr>
          <w:rFonts w:ascii="Arial" w:hAnsi="Arial" w:cs="Arial"/>
          <w:sz w:val="24"/>
          <w:szCs w:val="24"/>
        </w:rPr>
        <w:t xml:space="preserve"> </w:t>
      </w:r>
      <w:r w:rsidR="00583CE1" w:rsidRPr="00395B45">
        <w:rPr>
          <w:rFonts w:ascii="Arial" w:hAnsi="Arial" w:cs="Arial"/>
          <w:sz w:val="24"/>
          <w:szCs w:val="24"/>
        </w:rPr>
        <w:t xml:space="preserve">Se investigó la respuesta oxidante/antioxidante en </w:t>
      </w:r>
      <w:r w:rsidR="00D52B74" w:rsidRPr="00395B45">
        <w:rPr>
          <w:rFonts w:ascii="Arial" w:hAnsi="Arial" w:cs="Arial"/>
          <w:sz w:val="24"/>
          <w:szCs w:val="24"/>
        </w:rPr>
        <w:t xml:space="preserve">tejido </w:t>
      </w:r>
      <w:r w:rsidR="00E20E51" w:rsidRPr="00395B45">
        <w:rPr>
          <w:rFonts w:ascii="Arial" w:hAnsi="Arial" w:cs="Arial"/>
          <w:sz w:val="24"/>
          <w:szCs w:val="24"/>
        </w:rPr>
        <w:t>hepático</w:t>
      </w:r>
      <w:r w:rsidR="00583CE1" w:rsidRPr="00395B45">
        <w:rPr>
          <w:rFonts w:ascii="Arial" w:hAnsi="Arial" w:cs="Arial"/>
          <w:sz w:val="24"/>
          <w:szCs w:val="24"/>
        </w:rPr>
        <w:t xml:space="preserve"> de ratones Balb C</w:t>
      </w:r>
      <w:r w:rsidR="00D52B74" w:rsidRPr="00395B45">
        <w:rPr>
          <w:rFonts w:ascii="Arial" w:hAnsi="Arial" w:cs="Arial"/>
          <w:sz w:val="24"/>
          <w:szCs w:val="24"/>
        </w:rPr>
        <w:t>,</w:t>
      </w:r>
      <w:r w:rsidR="00583CE1" w:rsidRPr="00395B45">
        <w:rPr>
          <w:rFonts w:ascii="Arial" w:hAnsi="Arial" w:cs="Arial"/>
          <w:sz w:val="24"/>
          <w:szCs w:val="24"/>
        </w:rPr>
        <w:t xml:space="preserve"> tanto en </w:t>
      </w:r>
      <w:r w:rsidR="00D52B74" w:rsidRPr="00395B45">
        <w:rPr>
          <w:rFonts w:ascii="Arial" w:hAnsi="Arial" w:cs="Arial"/>
          <w:sz w:val="24"/>
          <w:szCs w:val="24"/>
        </w:rPr>
        <w:t>estado basal</w:t>
      </w:r>
      <w:r w:rsidR="00503975" w:rsidRPr="00395B45">
        <w:rPr>
          <w:rFonts w:ascii="Arial" w:hAnsi="Arial" w:cs="Arial"/>
          <w:sz w:val="24"/>
          <w:szCs w:val="24"/>
        </w:rPr>
        <w:t xml:space="preserve"> como</w:t>
      </w:r>
      <w:r w:rsidR="00D52B74" w:rsidRPr="00395B45">
        <w:rPr>
          <w:rFonts w:ascii="Arial" w:hAnsi="Arial" w:cs="Arial"/>
          <w:sz w:val="24"/>
          <w:szCs w:val="24"/>
        </w:rPr>
        <w:t xml:space="preserve"> a</w:t>
      </w:r>
      <w:r w:rsidR="00583CE1" w:rsidRPr="00395B45">
        <w:rPr>
          <w:rFonts w:ascii="Arial" w:hAnsi="Arial" w:cs="Arial"/>
          <w:sz w:val="24"/>
          <w:szCs w:val="24"/>
        </w:rPr>
        <w:t xml:space="preserve"> diferente tiempo después de </w:t>
      </w:r>
      <w:r w:rsidR="00D52B74" w:rsidRPr="00395B45">
        <w:rPr>
          <w:rFonts w:ascii="Arial" w:hAnsi="Arial" w:cs="Arial"/>
          <w:sz w:val="24"/>
          <w:szCs w:val="24"/>
        </w:rPr>
        <w:t>administrar una</w:t>
      </w:r>
      <w:r w:rsidR="00D52B74" w:rsidRPr="00395B45">
        <w:rPr>
          <w:rFonts w:ascii="Arial" w:hAnsi="Arial" w:cs="Arial"/>
          <w:color w:val="FF0000"/>
          <w:sz w:val="24"/>
          <w:szCs w:val="24"/>
        </w:rPr>
        <w:t xml:space="preserve"> </w:t>
      </w:r>
      <w:r w:rsidR="00583CE1" w:rsidRPr="00395B45">
        <w:rPr>
          <w:rFonts w:ascii="Arial" w:hAnsi="Arial" w:cs="Arial"/>
          <w:sz w:val="24"/>
          <w:szCs w:val="24"/>
        </w:rPr>
        <w:t xml:space="preserve">sesión </w:t>
      </w:r>
      <w:r w:rsidR="00D52B74" w:rsidRPr="00395B45">
        <w:rPr>
          <w:rFonts w:ascii="Arial" w:hAnsi="Arial" w:cs="Arial"/>
          <w:sz w:val="24"/>
          <w:szCs w:val="24"/>
        </w:rPr>
        <w:t xml:space="preserve">de Oxigenación </w:t>
      </w:r>
      <w:r w:rsidR="00E20E51" w:rsidRPr="00395B45">
        <w:rPr>
          <w:rFonts w:ascii="Arial" w:hAnsi="Arial" w:cs="Arial"/>
          <w:sz w:val="24"/>
          <w:szCs w:val="24"/>
        </w:rPr>
        <w:t>Hiperbárica</w:t>
      </w:r>
      <w:r w:rsidR="00D52B74" w:rsidRPr="00395B45">
        <w:rPr>
          <w:rFonts w:ascii="Arial" w:hAnsi="Arial" w:cs="Arial"/>
          <w:sz w:val="24"/>
          <w:szCs w:val="24"/>
        </w:rPr>
        <w:t xml:space="preserve"> (</w:t>
      </w:r>
      <w:r w:rsidR="00583CE1" w:rsidRPr="00395B45">
        <w:rPr>
          <w:rFonts w:ascii="Arial" w:hAnsi="Arial" w:cs="Arial"/>
          <w:sz w:val="24"/>
          <w:szCs w:val="24"/>
        </w:rPr>
        <w:t>OHB</w:t>
      </w:r>
      <w:r w:rsidR="00D52B74" w:rsidRPr="00395B45">
        <w:rPr>
          <w:rFonts w:ascii="Arial" w:hAnsi="Arial" w:cs="Arial"/>
          <w:sz w:val="24"/>
          <w:szCs w:val="24"/>
        </w:rPr>
        <w:t>)</w:t>
      </w:r>
      <w:r w:rsidRPr="00395B45">
        <w:rPr>
          <w:rFonts w:ascii="Arial" w:hAnsi="Arial" w:cs="Arial"/>
          <w:sz w:val="24"/>
          <w:szCs w:val="24"/>
        </w:rPr>
        <w:t>;</w:t>
      </w:r>
      <w:r w:rsidR="00D52B74" w:rsidRPr="00395B45">
        <w:rPr>
          <w:rFonts w:ascii="Arial" w:hAnsi="Arial" w:cs="Arial"/>
          <w:sz w:val="24"/>
          <w:szCs w:val="24"/>
        </w:rPr>
        <w:t xml:space="preserve"> </w:t>
      </w:r>
      <w:r w:rsidR="00E20E51" w:rsidRPr="00395B45">
        <w:rPr>
          <w:rFonts w:ascii="Arial" w:hAnsi="Arial" w:cs="Arial"/>
          <w:sz w:val="24"/>
          <w:szCs w:val="24"/>
        </w:rPr>
        <w:t>así</w:t>
      </w:r>
      <w:r w:rsidRPr="00395B45">
        <w:rPr>
          <w:rFonts w:ascii="Arial" w:hAnsi="Arial" w:cs="Arial"/>
          <w:sz w:val="24"/>
          <w:szCs w:val="24"/>
        </w:rPr>
        <w:t xml:space="preserve"> como la misma </w:t>
      </w:r>
      <w:r w:rsidR="00583CE1" w:rsidRPr="00395B45">
        <w:rPr>
          <w:rFonts w:ascii="Arial" w:hAnsi="Arial" w:cs="Arial"/>
          <w:sz w:val="24"/>
          <w:szCs w:val="24"/>
        </w:rPr>
        <w:t>respuesta</w:t>
      </w:r>
      <w:r w:rsidRPr="00395B45">
        <w:rPr>
          <w:rFonts w:ascii="Arial" w:hAnsi="Arial" w:cs="Arial"/>
          <w:sz w:val="24"/>
          <w:szCs w:val="24"/>
        </w:rPr>
        <w:t xml:space="preserve"> a la</w:t>
      </w:r>
      <w:r w:rsidR="00935F26" w:rsidRPr="00395B45">
        <w:rPr>
          <w:rFonts w:ascii="Arial" w:hAnsi="Arial" w:cs="Arial"/>
          <w:sz w:val="24"/>
          <w:szCs w:val="24"/>
        </w:rPr>
        <w:t xml:space="preserve"> natación exhaustiva; y la influencia sobre el rendimiento.</w:t>
      </w:r>
      <w:r w:rsidR="00583CE1" w:rsidRPr="00395B45">
        <w:rPr>
          <w:rFonts w:ascii="Arial" w:hAnsi="Arial" w:cs="Arial"/>
          <w:sz w:val="24"/>
          <w:szCs w:val="24"/>
        </w:rPr>
        <w:t xml:space="preserve"> </w:t>
      </w:r>
      <w:r w:rsidR="00BB7757" w:rsidRPr="00395B45">
        <w:rPr>
          <w:rFonts w:ascii="Arial" w:hAnsi="Arial" w:cs="Arial"/>
          <w:b/>
          <w:sz w:val="24"/>
          <w:szCs w:val="24"/>
        </w:rPr>
        <w:t>Materiales y métodos</w:t>
      </w:r>
      <w:r w:rsidRPr="00395B45">
        <w:rPr>
          <w:rFonts w:ascii="Arial" w:hAnsi="Arial" w:cs="Arial"/>
          <w:sz w:val="24"/>
          <w:szCs w:val="24"/>
        </w:rPr>
        <w:t>: 42 ratones machos de 4 semanas</w:t>
      </w:r>
      <w:r w:rsidR="00BB7757" w:rsidRPr="00395B45">
        <w:rPr>
          <w:rFonts w:ascii="Arial" w:hAnsi="Arial" w:cs="Arial"/>
          <w:sz w:val="24"/>
          <w:szCs w:val="24"/>
        </w:rPr>
        <w:t xml:space="preserve"> de edad</w:t>
      </w:r>
      <w:r w:rsidR="00D52B74" w:rsidRPr="00395B45">
        <w:rPr>
          <w:rFonts w:ascii="Arial" w:hAnsi="Arial" w:cs="Arial"/>
          <w:sz w:val="24"/>
          <w:szCs w:val="24"/>
        </w:rPr>
        <w:t>.</w:t>
      </w:r>
      <w:r w:rsidR="00BB7757" w:rsidRPr="00395B45">
        <w:rPr>
          <w:rFonts w:ascii="Arial" w:hAnsi="Arial" w:cs="Arial"/>
          <w:sz w:val="24"/>
          <w:szCs w:val="24"/>
        </w:rPr>
        <w:t xml:space="preserve"> </w:t>
      </w:r>
      <w:r w:rsidR="00D52B74" w:rsidRPr="00395B45">
        <w:rPr>
          <w:rFonts w:ascii="Arial" w:hAnsi="Arial" w:cs="Arial"/>
          <w:sz w:val="24"/>
          <w:szCs w:val="24"/>
        </w:rPr>
        <w:t>S</w:t>
      </w:r>
      <w:r w:rsidR="00BB7757" w:rsidRPr="00395B45">
        <w:rPr>
          <w:rFonts w:ascii="Arial" w:hAnsi="Arial" w:cs="Arial"/>
          <w:sz w:val="24"/>
          <w:szCs w:val="24"/>
        </w:rPr>
        <w:t xml:space="preserve">e dividieron en 7 grupos de 6 ratones. Todos se adaptaron a la natación durante 2 semanas llegando a 60 min de natación continua. </w:t>
      </w:r>
      <w:r w:rsidR="00D52B74" w:rsidRPr="00395B45">
        <w:rPr>
          <w:rFonts w:ascii="Arial" w:hAnsi="Arial" w:cs="Arial"/>
          <w:sz w:val="24"/>
          <w:szCs w:val="24"/>
        </w:rPr>
        <w:t xml:space="preserve">Se formaron </w:t>
      </w:r>
      <w:r w:rsidR="00BB7757" w:rsidRPr="00395B45">
        <w:rPr>
          <w:rFonts w:ascii="Arial" w:hAnsi="Arial" w:cs="Arial"/>
          <w:sz w:val="24"/>
          <w:szCs w:val="24"/>
        </w:rPr>
        <w:t>3 grupos básales (0, 30, 120 minutos) para evaluar</w:t>
      </w:r>
      <w:r w:rsidRPr="00395B45">
        <w:rPr>
          <w:rFonts w:ascii="Arial" w:hAnsi="Arial" w:cs="Arial"/>
          <w:sz w:val="24"/>
          <w:szCs w:val="24"/>
        </w:rPr>
        <w:t xml:space="preserve"> el</w:t>
      </w:r>
      <w:r w:rsidR="00BB7757" w:rsidRPr="00395B45">
        <w:rPr>
          <w:rFonts w:ascii="Arial" w:hAnsi="Arial" w:cs="Arial"/>
          <w:sz w:val="24"/>
          <w:szCs w:val="24"/>
        </w:rPr>
        <w:t xml:space="preserve"> efecto de </w:t>
      </w:r>
      <w:r w:rsidR="00D52B74" w:rsidRPr="00395B45">
        <w:rPr>
          <w:rFonts w:ascii="Arial" w:hAnsi="Arial" w:cs="Arial"/>
          <w:sz w:val="24"/>
          <w:szCs w:val="24"/>
        </w:rPr>
        <w:t xml:space="preserve">la sesión de </w:t>
      </w:r>
      <w:r w:rsidR="00BB7757" w:rsidRPr="00395B45">
        <w:rPr>
          <w:rFonts w:ascii="Arial" w:hAnsi="Arial" w:cs="Arial"/>
          <w:sz w:val="24"/>
          <w:szCs w:val="24"/>
        </w:rPr>
        <w:t xml:space="preserve">OHB sobre </w:t>
      </w:r>
      <w:r w:rsidRPr="00395B45">
        <w:rPr>
          <w:rFonts w:ascii="Arial" w:hAnsi="Arial" w:cs="Arial"/>
          <w:sz w:val="24"/>
          <w:szCs w:val="24"/>
        </w:rPr>
        <w:t xml:space="preserve">los </w:t>
      </w:r>
      <w:r w:rsidR="00BB7757" w:rsidRPr="00395B45">
        <w:rPr>
          <w:rFonts w:ascii="Arial" w:hAnsi="Arial" w:cs="Arial"/>
          <w:sz w:val="24"/>
          <w:szCs w:val="24"/>
        </w:rPr>
        <w:t>niveles básales del estado oxidante/antioxidante y 4 grupos</w:t>
      </w:r>
      <w:r w:rsidRPr="00395B45">
        <w:rPr>
          <w:rFonts w:ascii="Arial" w:hAnsi="Arial" w:cs="Arial"/>
          <w:sz w:val="24"/>
          <w:szCs w:val="24"/>
        </w:rPr>
        <w:t xml:space="preserve"> para valorar la</w:t>
      </w:r>
      <w:r w:rsidR="00BB7757" w:rsidRPr="00395B45">
        <w:rPr>
          <w:rFonts w:ascii="Arial" w:hAnsi="Arial" w:cs="Arial"/>
          <w:sz w:val="24"/>
          <w:szCs w:val="24"/>
        </w:rPr>
        <w:t xml:space="preserve"> respuesta a natación exhaustiva (0, 30, 60 y 120 minutos después de</w:t>
      </w:r>
      <w:r w:rsidRPr="00395B45">
        <w:rPr>
          <w:rFonts w:ascii="Arial" w:hAnsi="Arial" w:cs="Arial"/>
          <w:sz w:val="24"/>
          <w:szCs w:val="24"/>
        </w:rPr>
        <w:t xml:space="preserve"> la</w:t>
      </w:r>
      <w:r w:rsidR="00BB7757" w:rsidRPr="00395B45">
        <w:rPr>
          <w:rFonts w:ascii="Arial" w:hAnsi="Arial" w:cs="Arial"/>
          <w:sz w:val="24"/>
          <w:szCs w:val="24"/>
        </w:rPr>
        <w:t xml:space="preserve"> sesión</w:t>
      </w:r>
      <w:r w:rsidR="00D52B74" w:rsidRPr="00395B45">
        <w:rPr>
          <w:rFonts w:ascii="Arial" w:hAnsi="Arial" w:cs="Arial"/>
          <w:sz w:val="24"/>
          <w:szCs w:val="24"/>
        </w:rPr>
        <w:t xml:space="preserve"> OHB</w:t>
      </w:r>
      <w:r w:rsidRPr="00395B45">
        <w:rPr>
          <w:rFonts w:ascii="Arial" w:hAnsi="Arial" w:cs="Arial"/>
          <w:sz w:val="24"/>
          <w:szCs w:val="24"/>
        </w:rPr>
        <w:t>). Se extrajo</w:t>
      </w:r>
      <w:r w:rsidR="00BB7757" w:rsidRPr="00395B45">
        <w:rPr>
          <w:rFonts w:ascii="Arial" w:hAnsi="Arial" w:cs="Arial"/>
          <w:sz w:val="24"/>
          <w:szCs w:val="24"/>
        </w:rPr>
        <w:t xml:space="preserve"> el hígado y después </w:t>
      </w:r>
      <w:r w:rsidRPr="00395B45">
        <w:rPr>
          <w:rFonts w:ascii="Arial" w:hAnsi="Arial" w:cs="Arial"/>
          <w:sz w:val="24"/>
          <w:szCs w:val="24"/>
        </w:rPr>
        <w:t>se homogenizó</w:t>
      </w:r>
      <w:r w:rsidR="005D46BB" w:rsidRPr="00395B45">
        <w:rPr>
          <w:rFonts w:ascii="Arial" w:hAnsi="Arial" w:cs="Arial"/>
          <w:sz w:val="24"/>
          <w:szCs w:val="24"/>
        </w:rPr>
        <w:t xml:space="preserve"> este tejido. Al</w:t>
      </w:r>
      <w:r w:rsidR="00BB7757" w:rsidRPr="00395B45">
        <w:rPr>
          <w:rFonts w:ascii="Arial" w:hAnsi="Arial" w:cs="Arial"/>
          <w:sz w:val="24"/>
          <w:szCs w:val="24"/>
        </w:rPr>
        <w:t xml:space="preserve"> homogenizado se </w:t>
      </w:r>
      <w:r w:rsidR="005D46BB" w:rsidRPr="00395B45">
        <w:rPr>
          <w:rFonts w:ascii="Arial" w:hAnsi="Arial" w:cs="Arial"/>
          <w:sz w:val="24"/>
          <w:szCs w:val="24"/>
        </w:rPr>
        <w:t xml:space="preserve">le </w:t>
      </w:r>
      <w:r w:rsidR="00BB7757" w:rsidRPr="00395B45">
        <w:rPr>
          <w:rFonts w:ascii="Arial" w:hAnsi="Arial" w:cs="Arial"/>
          <w:sz w:val="24"/>
          <w:szCs w:val="24"/>
        </w:rPr>
        <w:t>midió la concentración de TBARS, capacidad antioxidante total (TAS, RANDOX), y actividades de tres enzimas antioxidantes GPx, SOD</w:t>
      </w:r>
      <w:r w:rsidR="00016DF2" w:rsidRPr="00395B45">
        <w:rPr>
          <w:rFonts w:ascii="Arial" w:hAnsi="Arial" w:cs="Arial"/>
          <w:sz w:val="24"/>
          <w:szCs w:val="24"/>
        </w:rPr>
        <w:t xml:space="preserve"> y CAT (U/mg proteína total) con procedimiento RANDOX y Caymanchemistry. </w:t>
      </w:r>
      <w:r w:rsidR="00016DF2" w:rsidRPr="00395B45">
        <w:rPr>
          <w:rFonts w:ascii="Arial" w:hAnsi="Arial" w:cs="Arial"/>
          <w:b/>
          <w:sz w:val="24"/>
          <w:szCs w:val="24"/>
        </w:rPr>
        <w:t xml:space="preserve">Resultados: </w:t>
      </w:r>
      <w:r w:rsidR="00016DF2" w:rsidRPr="00395B45">
        <w:rPr>
          <w:rFonts w:ascii="Arial" w:hAnsi="Arial" w:cs="Arial"/>
          <w:sz w:val="24"/>
          <w:szCs w:val="24"/>
        </w:rPr>
        <w:t>se observó</w:t>
      </w:r>
      <w:r w:rsidR="005D46BB" w:rsidRPr="00395B45">
        <w:rPr>
          <w:rFonts w:ascii="Arial" w:hAnsi="Arial" w:cs="Arial"/>
          <w:sz w:val="24"/>
          <w:szCs w:val="24"/>
        </w:rPr>
        <w:t xml:space="preserve"> un</w:t>
      </w:r>
      <w:r w:rsidRPr="00395B45">
        <w:rPr>
          <w:rFonts w:ascii="Arial" w:hAnsi="Arial" w:cs="Arial"/>
          <w:sz w:val="24"/>
          <w:szCs w:val="24"/>
        </w:rPr>
        <w:t xml:space="preserve"> </w:t>
      </w:r>
      <w:r w:rsidR="005D46BB" w:rsidRPr="00395B45">
        <w:rPr>
          <w:rFonts w:ascii="Arial" w:hAnsi="Arial" w:cs="Arial"/>
          <w:sz w:val="24"/>
          <w:szCs w:val="24"/>
        </w:rPr>
        <w:t xml:space="preserve">decremento significativo </w:t>
      </w:r>
      <w:r w:rsidR="00016DF2" w:rsidRPr="00395B45">
        <w:rPr>
          <w:rFonts w:ascii="Arial" w:hAnsi="Arial" w:cs="Arial"/>
          <w:sz w:val="24"/>
          <w:szCs w:val="24"/>
        </w:rPr>
        <w:t xml:space="preserve">de la actividad de </w:t>
      </w:r>
      <w:r w:rsidR="00D52B74" w:rsidRPr="00395B45">
        <w:rPr>
          <w:rFonts w:ascii="Arial" w:hAnsi="Arial" w:cs="Arial"/>
          <w:sz w:val="24"/>
          <w:szCs w:val="24"/>
        </w:rPr>
        <w:t>Glutation Peroxidasa (</w:t>
      </w:r>
      <w:r w:rsidR="00016DF2" w:rsidRPr="00395B45">
        <w:rPr>
          <w:rFonts w:ascii="Arial" w:hAnsi="Arial" w:cs="Arial"/>
          <w:sz w:val="24"/>
          <w:szCs w:val="24"/>
        </w:rPr>
        <w:t>GPx</w:t>
      </w:r>
      <w:r w:rsidR="00D52B74" w:rsidRPr="00395B45">
        <w:rPr>
          <w:rFonts w:ascii="Arial" w:hAnsi="Arial" w:cs="Arial"/>
          <w:sz w:val="24"/>
          <w:szCs w:val="24"/>
        </w:rPr>
        <w:t>),</w:t>
      </w:r>
      <w:r w:rsidR="00016DF2" w:rsidRPr="00395B45">
        <w:rPr>
          <w:rFonts w:ascii="Arial" w:hAnsi="Arial" w:cs="Arial"/>
          <w:sz w:val="24"/>
          <w:szCs w:val="24"/>
        </w:rPr>
        <w:t xml:space="preserve"> 30 minutos después de </w:t>
      </w:r>
      <w:r w:rsidR="00D52B74" w:rsidRPr="00395B45">
        <w:rPr>
          <w:rFonts w:ascii="Arial" w:hAnsi="Arial" w:cs="Arial"/>
          <w:sz w:val="24"/>
          <w:szCs w:val="24"/>
        </w:rPr>
        <w:t xml:space="preserve">la sesión de </w:t>
      </w:r>
      <w:r w:rsidR="00016DF2" w:rsidRPr="00395B45">
        <w:rPr>
          <w:rFonts w:ascii="Arial" w:hAnsi="Arial" w:cs="Arial"/>
          <w:sz w:val="24"/>
          <w:szCs w:val="24"/>
        </w:rPr>
        <w:t xml:space="preserve">OHB. En respuesta a la natación exhaustiva se observó mayor estrés </w:t>
      </w:r>
      <w:r w:rsidR="0006149F" w:rsidRPr="00395B45">
        <w:rPr>
          <w:rFonts w:ascii="Arial" w:hAnsi="Arial" w:cs="Arial"/>
          <w:sz w:val="24"/>
          <w:szCs w:val="24"/>
        </w:rPr>
        <w:t>oxidante y menor nivel de TAS,</w:t>
      </w:r>
      <w:r w:rsidR="00016DF2" w:rsidRPr="00395B45">
        <w:rPr>
          <w:rFonts w:ascii="Arial" w:hAnsi="Arial" w:cs="Arial"/>
          <w:sz w:val="24"/>
          <w:szCs w:val="24"/>
        </w:rPr>
        <w:t xml:space="preserve"> 30 minutos después de</w:t>
      </w:r>
      <w:r w:rsidR="0006149F" w:rsidRPr="00395B45">
        <w:rPr>
          <w:rFonts w:ascii="Arial" w:hAnsi="Arial" w:cs="Arial"/>
          <w:sz w:val="24"/>
          <w:szCs w:val="24"/>
        </w:rPr>
        <w:t xml:space="preserve"> la sesión de </w:t>
      </w:r>
      <w:r w:rsidR="00016DF2" w:rsidRPr="00395B45">
        <w:rPr>
          <w:rFonts w:ascii="Arial" w:hAnsi="Arial" w:cs="Arial"/>
          <w:sz w:val="24"/>
          <w:szCs w:val="24"/>
        </w:rPr>
        <w:t>OHB</w:t>
      </w:r>
      <w:r w:rsidRPr="00395B45">
        <w:rPr>
          <w:rFonts w:ascii="Arial" w:hAnsi="Arial" w:cs="Arial"/>
          <w:sz w:val="24"/>
          <w:szCs w:val="24"/>
        </w:rPr>
        <w:t>.</w:t>
      </w:r>
      <w:r w:rsidR="00935F26" w:rsidRPr="00395B45">
        <w:rPr>
          <w:rFonts w:ascii="Arial" w:hAnsi="Arial" w:cs="Arial"/>
          <w:sz w:val="24"/>
          <w:szCs w:val="24"/>
        </w:rPr>
        <w:t xml:space="preserve"> Se presento un aumento en el rendimiento</w:t>
      </w:r>
      <w:r w:rsidR="00B470CF" w:rsidRPr="00395B45">
        <w:rPr>
          <w:rFonts w:ascii="Arial" w:hAnsi="Arial" w:cs="Arial"/>
          <w:sz w:val="24"/>
          <w:szCs w:val="24"/>
        </w:rPr>
        <w:t xml:space="preserve"> después de 30 minutos después de la sesión de OHB, disminuyendo significativamente en ratones sometidos a natación 60 y 120 minutos después de la sesión de OHB.</w:t>
      </w:r>
      <w:r w:rsidR="00016DF2" w:rsidRPr="00395B45">
        <w:rPr>
          <w:rFonts w:ascii="Arial" w:hAnsi="Arial" w:cs="Arial"/>
          <w:sz w:val="24"/>
          <w:szCs w:val="24"/>
        </w:rPr>
        <w:t xml:space="preserve"> </w:t>
      </w:r>
      <w:r w:rsidRPr="00395B45">
        <w:rPr>
          <w:rFonts w:ascii="Arial" w:hAnsi="Arial" w:cs="Arial"/>
          <w:b/>
          <w:sz w:val="24"/>
          <w:szCs w:val="24"/>
        </w:rPr>
        <w:t xml:space="preserve">Conclusiones: </w:t>
      </w:r>
      <w:r w:rsidRPr="00395B45">
        <w:rPr>
          <w:rFonts w:ascii="Arial" w:hAnsi="Arial" w:cs="Arial"/>
          <w:sz w:val="24"/>
          <w:szCs w:val="24"/>
        </w:rPr>
        <w:t>La</w:t>
      </w:r>
      <w:r w:rsidR="00070C89" w:rsidRPr="00395B45">
        <w:rPr>
          <w:rFonts w:ascii="Arial" w:hAnsi="Arial" w:cs="Arial"/>
          <w:sz w:val="24"/>
          <w:szCs w:val="24"/>
        </w:rPr>
        <w:t xml:space="preserve"> condición</w:t>
      </w:r>
      <w:r w:rsidRPr="00395B45">
        <w:rPr>
          <w:rFonts w:ascii="Arial" w:hAnsi="Arial" w:cs="Arial"/>
          <w:sz w:val="24"/>
          <w:szCs w:val="24"/>
        </w:rPr>
        <w:t xml:space="preserve"> descrita previamente</w:t>
      </w:r>
      <w:r w:rsidR="00070C89" w:rsidRPr="00395B45">
        <w:rPr>
          <w:rFonts w:ascii="Arial" w:hAnsi="Arial" w:cs="Arial"/>
          <w:sz w:val="24"/>
          <w:szCs w:val="24"/>
        </w:rPr>
        <w:t xml:space="preserve"> demuestra cierta estabilidad de la actividad de enzimas en el mismo tiempo. </w:t>
      </w:r>
      <w:r w:rsidRPr="00395B45">
        <w:rPr>
          <w:rFonts w:ascii="Arial" w:hAnsi="Arial" w:cs="Arial"/>
          <w:sz w:val="24"/>
          <w:szCs w:val="24"/>
        </w:rPr>
        <w:t>Además s</w:t>
      </w:r>
      <w:r w:rsidR="00933A76" w:rsidRPr="00395B45">
        <w:rPr>
          <w:rFonts w:ascii="Arial" w:hAnsi="Arial" w:cs="Arial"/>
          <w:sz w:val="24"/>
          <w:szCs w:val="24"/>
        </w:rPr>
        <w:t xml:space="preserve">e observó </w:t>
      </w:r>
      <w:r w:rsidRPr="00395B45">
        <w:rPr>
          <w:rFonts w:ascii="Arial" w:hAnsi="Arial" w:cs="Arial"/>
          <w:sz w:val="24"/>
          <w:szCs w:val="24"/>
        </w:rPr>
        <w:t xml:space="preserve">la </w:t>
      </w:r>
      <w:r w:rsidR="00933A76" w:rsidRPr="00395B45">
        <w:rPr>
          <w:rFonts w:ascii="Arial" w:hAnsi="Arial" w:cs="Arial"/>
          <w:sz w:val="24"/>
          <w:szCs w:val="24"/>
        </w:rPr>
        <w:t>m</w:t>
      </w:r>
      <w:r w:rsidR="00016DF2" w:rsidRPr="00395B45">
        <w:rPr>
          <w:rFonts w:ascii="Arial" w:hAnsi="Arial" w:cs="Arial"/>
          <w:noProof/>
          <w:sz w:val="24"/>
          <w:szCs w:val="24"/>
          <w:lang w:eastAsia="es-MX"/>
        </w:rPr>
        <w:t>áxima respuesta</w:t>
      </w:r>
      <w:r w:rsidR="00070C89" w:rsidRPr="00395B45">
        <w:rPr>
          <w:rFonts w:ascii="Arial" w:hAnsi="Arial" w:cs="Arial"/>
          <w:noProof/>
          <w:sz w:val="24"/>
          <w:szCs w:val="24"/>
          <w:lang w:eastAsia="es-MX"/>
        </w:rPr>
        <w:t xml:space="preserve"> del estado oxidante, </w:t>
      </w:r>
      <w:r w:rsidRPr="00395B45">
        <w:rPr>
          <w:rFonts w:ascii="Arial" w:hAnsi="Arial" w:cs="Arial"/>
          <w:noProof/>
          <w:sz w:val="24"/>
          <w:szCs w:val="24"/>
          <w:lang w:eastAsia="es-MX"/>
        </w:rPr>
        <w:t xml:space="preserve">en </w:t>
      </w:r>
      <w:r w:rsidRPr="00395B45">
        <w:rPr>
          <w:rFonts w:ascii="Arial" w:hAnsi="Arial" w:cs="Arial"/>
          <w:noProof/>
          <w:sz w:val="24"/>
          <w:szCs w:val="24"/>
          <w:lang w:eastAsia="es-MX"/>
        </w:rPr>
        <w:lastRenderedPageBreak/>
        <w:t>los</w:t>
      </w:r>
      <w:r w:rsidR="00016DF2" w:rsidRPr="00395B45">
        <w:rPr>
          <w:rFonts w:ascii="Arial" w:hAnsi="Arial" w:cs="Arial"/>
          <w:noProof/>
          <w:sz w:val="24"/>
          <w:szCs w:val="24"/>
          <w:lang w:eastAsia="es-MX"/>
        </w:rPr>
        <w:t xml:space="preserve"> </w:t>
      </w:r>
      <w:r w:rsidR="00933A76" w:rsidRPr="00395B45">
        <w:rPr>
          <w:rFonts w:ascii="Arial" w:hAnsi="Arial" w:cs="Arial"/>
          <w:noProof/>
          <w:sz w:val="24"/>
          <w:szCs w:val="24"/>
          <w:lang w:eastAsia="es-MX"/>
        </w:rPr>
        <w:t>30 minutos</w:t>
      </w:r>
      <w:r w:rsidRPr="00395B45">
        <w:rPr>
          <w:rFonts w:ascii="Arial" w:hAnsi="Arial" w:cs="Arial"/>
          <w:noProof/>
          <w:sz w:val="24"/>
          <w:szCs w:val="24"/>
          <w:lang w:eastAsia="es-MX"/>
        </w:rPr>
        <w:t xml:space="preserve"> posterior a</w:t>
      </w:r>
      <w:r w:rsidR="00933A76" w:rsidRPr="00395B45">
        <w:rPr>
          <w:rFonts w:ascii="Arial" w:hAnsi="Arial" w:cs="Arial"/>
          <w:noProof/>
          <w:sz w:val="24"/>
          <w:szCs w:val="24"/>
          <w:lang w:eastAsia="es-MX"/>
        </w:rPr>
        <w:t xml:space="preserve"> la sesión de OHB</w:t>
      </w:r>
      <w:r w:rsidR="00070C89" w:rsidRPr="00395B45">
        <w:rPr>
          <w:rFonts w:ascii="Arial" w:hAnsi="Arial" w:cs="Arial"/>
          <w:noProof/>
          <w:sz w:val="24"/>
          <w:szCs w:val="24"/>
          <w:lang w:eastAsia="es-MX"/>
        </w:rPr>
        <w:t>,</w:t>
      </w:r>
      <w:r w:rsidR="00016DF2" w:rsidRPr="00395B45">
        <w:rPr>
          <w:rFonts w:ascii="Arial" w:hAnsi="Arial" w:cs="Arial"/>
          <w:noProof/>
          <w:sz w:val="24"/>
          <w:szCs w:val="24"/>
          <w:lang w:eastAsia="es-MX"/>
        </w:rPr>
        <w:t xml:space="preserve"> tanto de los niveles básales como post-ejercicio </w:t>
      </w:r>
      <w:r w:rsidR="00933A76" w:rsidRPr="00395B45">
        <w:rPr>
          <w:rFonts w:ascii="Arial" w:hAnsi="Arial" w:cs="Arial"/>
          <w:noProof/>
          <w:sz w:val="24"/>
          <w:szCs w:val="24"/>
          <w:lang w:eastAsia="es-MX"/>
        </w:rPr>
        <w:t>.</w:t>
      </w:r>
      <w:r w:rsidR="0006149F" w:rsidRPr="00395B45">
        <w:rPr>
          <w:rFonts w:ascii="Arial" w:hAnsi="Arial" w:cs="Arial"/>
          <w:sz w:val="24"/>
          <w:szCs w:val="24"/>
        </w:rPr>
        <w:t xml:space="preserve"> </w:t>
      </w:r>
      <w:r w:rsidR="00016DF2" w:rsidRPr="00395B45">
        <w:rPr>
          <w:rFonts w:ascii="Arial" w:hAnsi="Arial" w:cs="Arial"/>
          <w:noProof/>
          <w:sz w:val="24"/>
          <w:szCs w:val="24"/>
          <w:lang w:eastAsia="es-MX"/>
        </w:rPr>
        <w:t xml:space="preserve">Es viable la investigación de los efectos de una sesión OHB sobre </w:t>
      </w:r>
      <w:r w:rsidRPr="00395B45">
        <w:rPr>
          <w:rFonts w:ascii="Arial" w:hAnsi="Arial" w:cs="Arial"/>
          <w:noProof/>
          <w:sz w:val="24"/>
          <w:szCs w:val="24"/>
          <w:lang w:eastAsia="es-MX"/>
        </w:rPr>
        <w:t xml:space="preserve">la </w:t>
      </w:r>
      <w:r w:rsidR="00016DF2" w:rsidRPr="00395B45">
        <w:rPr>
          <w:rFonts w:ascii="Arial" w:hAnsi="Arial" w:cs="Arial"/>
          <w:noProof/>
          <w:sz w:val="24"/>
          <w:szCs w:val="24"/>
          <w:lang w:eastAsia="es-MX"/>
        </w:rPr>
        <w:t>respuesta metabólica y de otra índole en modelo de ratones Balb C en</w:t>
      </w:r>
      <w:r w:rsidRPr="00395B45">
        <w:rPr>
          <w:rFonts w:ascii="Arial" w:hAnsi="Arial" w:cs="Arial"/>
          <w:noProof/>
          <w:sz w:val="24"/>
          <w:szCs w:val="24"/>
          <w:lang w:eastAsia="es-MX"/>
        </w:rPr>
        <w:t xml:space="preserve"> un periodo de</w:t>
      </w:r>
      <w:r w:rsidR="00016DF2" w:rsidRPr="00395B45">
        <w:rPr>
          <w:rFonts w:ascii="Arial" w:hAnsi="Arial" w:cs="Arial"/>
          <w:noProof/>
          <w:sz w:val="24"/>
          <w:szCs w:val="24"/>
          <w:lang w:eastAsia="es-MX"/>
        </w:rPr>
        <w:t xml:space="preserve"> 30 minutos después de oxigenación hiperbárica.</w:t>
      </w:r>
    </w:p>
    <w:p w:rsidR="00933A76" w:rsidRDefault="00933A76" w:rsidP="00395B45">
      <w:pPr>
        <w:pStyle w:val="Prrafodelista"/>
        <w:spacing w:after="100" w:afterAutospacing="1" w:line="480" w:lineRule="auto"/>
        <w:contextualSpacing w:val="0"/>
        <w:mirrorIndents/>
        <w:jc w:val="both"/>
        <w:rPr>
          <w:rFonts w:ascii="Arial" w:hAnsi="Arial" w:cs="Arial"/>
          <w:noProof/>
          <w:sz w:val="24"/>
          <w:szCs w:val="24"/>
          <w:lang w:eastAsia="es-MX"/>
        </w:rPr>
      </w:pPr>
    </w:p>
    <w:p w:rsidR="00A2454E" w:rsidRDefault="00A2454E" w:rsidP="00395B45">
      <w:pPr>
        <w:pStyle w:val="Prrafodelista"/>
        <w:spacing w:after="100" w:afterAutospacing="1" w:line="480" w:lineRule="auto"/>
        <w:contextualSpacing w:val="0"/>
        <w:mirrorIndents/>
        <w:jc w:val="both"/>
        <w:rPr>
          <w:rFonts w:ascii="Arial" w:hAnsi="Arial" w:cs="Arial"/>
          <w:noProof/>
          <w:sz w:val="24"/>
          <w:szCs w:val="24"/>
          <w:lang w:eastAsia="es-MX"/>
        </w:rPr>
      </w:pPr>
    </w:p>
    <w:p w:rsidR="00A2454E" w:rsidRDefault="00A2454E" w:rsidP="00395B45">
      <w:pPr>
        <w:pStyle w:val="Prrafodelista"/>
        <w:spacing w:after="100" w:afterAutospacing="1" w:line="480" w:lineRule="auto"/>
        <w:contextualSpacing w:val="0"/>
        <w:mirrorIndents/>
        <w:jc w:val="both"/>
        <w:rPr>
          <w:rFonts w:ascii="Arial" w:hAnsi="Arial" w:cs="Arial"/>
          <w:noProof/>
          <w:sz w:val="24"/>
          <w:szCs w:val="24"/>
          <w:lang w:eastAsia="es-MX"/>
        </w:rPr>
      </w:pPr>
    </w:p>
    <w:p w:rsidR="00A2454E" w:rsidRDefault="00A2454E" w:rsidP="00395B45">
      <w:pPr>
        <w:pStyle w:val="Prrafodelista"/>
        <w:spacing w:after="100" w:afterAutospacing="1" w:line="480" w:lineRule="auto"/>
        <w:contextualSpacing w:val="0"/>
        <w:mirrorIndents/>
        <w:jc w:val="both"/>
        <w:rPr>
          <w:rFonts w:ascii="Arial" w:hAnsi="Arial" w:cs="Arial"/>
          <w:noProof/>
          <w:sz w:val="24"/>
          <w:szCs w:val="24"/>
          <w:lang w:eastAsia="es-MX"/>
        </w:rPr>
      </w:pPr>
    </w:p>
    <w:p w:rsidR="00A2454E" w:rsidRDefault="00A2454E" w:rsidP="00395B45">
      <w:pPr>
        <w:pStyle w:val="Prrafodelista"/>
        <w:spacing w:after="100" w:afterAutospacing="1" w:line="480" w:lineRule="auto"/>
        <w:contextualSpacing w:val="0"/>
        <w:mirrorIndents/>
        <w:jc w:val="both"/>
        <w:rPr>
          <w:rFonts w:ascii="Arial" w:hAnsi="Arial" w:cs="Arial"/>
          <w:noProof/>
          <w:sz w:val="24"/>
          <w:szCs w:val="24"/>
          <w:lang w:eastAsia="es-MX"/>
        </w:rPr>
      </w:pPr>
    </w:p>
    <w:p w:rsidR="00A2454E" w:rsidRDefault="00A2454E" w:rsidP="00395B45">
      <w:pPr>
        <w:pStyle w:val="Prrafodelista"/>
        <w:spacing w:after="100" w:afterAutospacing="1" w:line="480" w:lineRule="auto"/>
        <w:contextualSpacing w:val="0"/>
        <w:mirrorIndents/>
        <w:jc w:val="both"/>
        <w:rPr>
          <w:rFonts w:ascii="Arial" w:hAnsi="Arial" w:cs="Arial"/>
          <w:noProof/>
          <w:sz w:val="24"/>
          <w:szCs w:val="24"/>
          <w:lang w:eastAsia="es-MX"/>
        </w:rPr>
      </w:pPr>
    </w:p>
    <w:p w:rsidR="00A2454E" w:rsidRDefault="00A2454E" w:rsidP="00395B45">
      <w:pPr>
        <w:pStyle w:val="Prrafodelista"/>
        <w:spacing w:after="100" w:afterAutospacing="1" w:line="480" w:lineRule="auto"/>
        <w:contextualSpacing w:val="0"/>
        <w:mirrorIndents/>
        <w:jc w:val="both"/>
        <w:rPr>
          <w:rFonts w:ascii="Arial" w:hAnsi="Arial" w:cs="Arial"/>
          <w:noProof/>
          <w:sz w:val="24"/>
          <w:szCs w:val="24"/>
          <w:lang w:eastAsia="es-MX"/>
        </w:rPr>
      </w:pPr>
    </w:p>
    <w:p w:rsidR="00A2454E" w:rsidRDefault="00A2454E" w:rsidP="00395B45">
      <w:pPr>
        <w:pStyle w:val="Prrafodelista"/>
        <w:spacing w:after="100" w:afterAutospacing="1" w:line="480" w:lineRule="auto"/>
        <w:contextualSpacing w:val="0"/>
        <w:mirrorIndents/>
        <w:jc w:val="both"/>
        <w:rPr>
          <w:rFonts w:ascii="Arial" w:hAnsi="Arial" w:cs="Arial"/>
          <w:noProof/>
          <w:sz w:val="24"/>
          <w:szCs w:val="24"/>
          <w:lang w:eastAsia="es-MX"/>
        </w:rPr>
      </w:pPr>
    </w:p>
    <w:p w:rsidR="00A2454E" w:rsidRDefault="00A2454E" w:rsidP="00395B45">
      <w:pPr>
        <w:pStyle w:val="Prrafodelista"/>
        <w:spacing w:after="100" w:afterAutospacing="1" w:line="480" w:lineRule="auto"/>
        <w:contextualSpacing w:val="0"/>
        <w:mirrorIndents/>
        <w:jc w:val="both"/>
        <w:rPr>
          <w:rFonts w:ascii="Arial" w:hAnsi="Arial" w:cs="Arial"/>
          <w:noProof/>
          <w:sz w:val="24"/>
          <w:szCs w:val="24"/>
          <w:lang w:eastAsia="es-MX"/>
        </w:rPr>
      </w:pPr>
    </w:p>
    <w:p w:rsidR="00A2454E" w:rsidRDefault="00A2454E" w:rsidP="00395B45">
      <w:pPr>
        <w:pStyle w:val="Prrafodelista"/>
        <w:spacing w:after="100" w:afterAutospacing="1" w:line="480" w:lineRule="auto"/>
        <w:contextualSpacing w:val="0"/>
        <w:mirrorIndents/>
        <w:jc w:val="both"/>
        <w:rPr>
          <w:rFonts w:ascii="Arial" w:hAnsi="Arial" w:cs="Arial"/>
          <w:noProof/>
          <w:sz w:val="24"/>
          <w:szCs w:val="24"/>
          <w:lang w:eastAsia="es-MX"/>
        </w:rPr>
      </w:pPr>
    </w:p>
    <w:p w:rsidR="00A2454E" w:rsidRPr="00395B45" w:rsidRDefault="00A2454E" w:rsidP="00395B45">
      <w:pPr>
        <w:pStyle w:val="Prrafodelista"/>
        <w:spacing w:after="100" w:afterAutospacing="1" w:line="480" w:lineRule="auto"/>
        <w:contextualSpacing w:val="0"/>
        <w:mirrorIndents/>
        <w:jc w:val="both"/>
        <w:rPr>
          <w:rFonts w:ascii="Arial" w:hAnsi="Arial" w:cs="Arial"/>
          <w:noProof/>
          <w:sz w:val="24"/>
          <w:szCs w:val="24"/>
          <w:lang w:eastAsia="es-MX"/>
        </w:rPr>
      </w:pPr>
    </w:p>
    <w:p w:rsidR="00A2454E" w:rsidRPr="00E65AA1" w:rsidRDefault="00A2454E" w:rsidP="00395B45">
      <w:pPr>
        <w:autoSpaceDE w:val="0"/>
        <w:autoSpaceDN w:val="0"/>
        <w:adjustRightInd w:val="0"/>
        <w:spacing w:after="100" w:afterAutospacing="1" w:line="480" w:lineRule="auto"/>
        <w:ind w:left="360"/>
        <w:mirrorIndents/>
        <w:jc w:val="center"/>
        <w:rPr>
          <w:rFonts w:ascii="Arial" w:hAnsi="Arial" w:cs="Arial"/>
          <w:b/>
          <w:sz w:val="24"/>
          <w:szCs w:val="24"/>
          <w:lang w:val="es-ES"/>
        </w:rPr>
      </w:pPr>
    </w:p>
    <w:p w:rsidR="00A2454E" w:rsidRPr="00E65AA1" w:rsidRDefault="00A2454E" w:rsidP="00395B45">
      <w:pPr>
        <w:autoSpaceDE w:val="0"/>
        <w:autoSpaceDN w:val="0"/>
        <w:adjustRightInd w:val="0"/>
        <w:spacing w:after="100" w:afterAutospacing="1" w:line="480" w:lineRule="auto"/>
        <w:ind w:left="360"/>
        <w:mirrorIndents/>
        <w:jc w:val="center"/>
        <w:rPr>
          <w:rFonts w:ascii="Arial" w:hAnsi="Arial" w:cs="Arial"/>
          <w:b/>
          <w:sz w:val="24"/>
          <w:szCs w:val="24"/>
          <w:lang w:val="es-ES"/>
        </w:rPr>
      </w:pPr>
    </w:p>
    <w:p w:rsidR="00BB7757" w:rsidRPr="00395B45" w:rsidRDefault="00016DF2" w:rsidP="00395B45">
      <w:pPr>
        <w:autoSpaceDE w:val="0"/>
        <w:autoSpaceDN w:val="0"/>
        <w:adjustRightInd w:val="0"/>
        <w:spacing w:after="100" w:afterAutospacing="1" w:line="480" w:lineRule="auto"/>
        <w:ind w:left="360"/>
        <w:mirrorIndents/>
        <w:jc w:val="center"/>
        <w:rPr>
          <w:rFonts w:ascii="Arial" w:hAnsi="Arial" w:cs="Arial"/>
          <w:b/>
          <w:sz w:val="24"/>
          <w:szCs w:val="24"/>
          <w:lang w:val="en-US"/>
        </w:rPr>
      </w:pPr>
      <w:r w:rsidRPr="00395B45">
        <w:rPr>
          <w:rFonts w:ascii="Arial" w:hAnsi="Arial" w:cs="Arial"/>
          <w:b/>
          <w:sz w:val="24"/>
          <w:szCs w:val="24"/>
          <w:lang w:val="en-US"/>
        </w:rPr>
        <w:lastRenderedPageBreak/>
        <w:t>SUMMARY</w:t>
      </w:r>
    </w:p>
    <w:p w:rsidR="00070C89" w:rsidRPr="00395B45" w:rsidRDefault="00B470CF" w:rsidP="00395B45">
      <w:pPr>
        <w:autoSpaceDE w:val="0"/>
        <w:autoSpaceDN w:val="0"/>
        <w:adjustRightInd w:val="0"/>
        <w:spacing w:after="100" w:afterAutospacing="1" w:line="480" w:lineRule="auto"/>
        <w:ind w:left="360"/>
        <w:mirrorIndents/>
        <w:jc w:val="both"/>
        <w:rPr>
          <w:rFonts w:ascii="Arial" w:hAnsi="Arial" w:cs="Arial"/>
          <w:sz w:val="24"/>
          <w:szCs w:val="24"/>
          <w:lang w:val="en-US"/>
        </w:rPr>
      </w:pPr>
      <w:r w:rsidRPr="00395B45">
        <w:rPr>
          <w:rFonts w:ascii="Arial" w:hAnsi="Arial" w:cs="Arial"/>
          <w:b/>
          <w:sz w:val="24"/>
          <w:szCs w:val="24"/>
          <w:lang w:val="en-US"/>
        </w:rPr>
        <w:t>Introduction.</w:t>
      </w:r>
      <w:r w:rsidRPr="00395B45">
        <w:rPr>
          <w:rFonts w:ascii="Arial" w:hAnsi="Arial" w:cs="Arial"/>
          <w:sz w:val="24"/>
          <w:szCs w:val="24"/>
          <w:lang w:val="en-US"/>
        </w:rPr>
        <w:t xml:space="preserve"> We investigated the response oxidant / antioxidant in liver tissue of Balb C, both at baseline and at different times after administration of a session of hyperbaric oxygenation (HBO) as well as the same response to swimming depth, and the influence on the performance. </w:t>
      </w:r>
      <w:r w:rsidRPr="00395B45">
        <w:rPr>
          <w:rFonts w:ascii="Arial" w:hAnsi="Arial" w:cs="Arial"/>
          <w:b/>
          <w:sz w:val="24"/>
          <w:szCs w:val="24"/>
          <w:lang w:val="en-US"/>
        </w:rPr>
        <w:t>Materials and methods</w:t>
      </w:r>
      <w:r w:rsidRPr="00395B45">
        <w:rPr>
          <w:rFonts w:ascii="Arial" w:hAnsi="Arial" w:cs="Arial"/>
          <w:sz w:val="24"/>
          <w:szCs w:val="24"/>
          <w:lang w:val="en-US"/>
        </w:rPr>
        <w:t xml:space="preserve">: 42 male mice of 4 weeks of age. They were divided into 7 groups of 6 mice. All adapted to swimming for 2 weeks reaching 60 min of continuous swimming. 3 groups were formed basal (0, 30, 120 minutes) to assess the effect of HBO session on the basal levels of the state oxidant / antioxidant and 4 groups to assess the response to swimming depth (0, 30, 60 and 120 minutes after the session HBO). Liver was removed and then homogenized this tissue. Homogenate was measured at the concentration of TBARS, total antioxidant capacity (TAS, RANDOX) and activities of three antioxidant enzymes GPx, SOD and CAT (U / mg total protein) with RANDOX and Caymanchemistry procedure. </w:t>
      </w:r>
      <w:r w:rsidRPr="00395B45">
        <w:rPr>
          <w:rFonts w:ascii="Arial" w:hAnsi="Arial" w:cs="Arial"/>
          <w:b/>
          <w:sz w:val="24"/>
          <w:szCs w:val="24"/>
          <w:lang w:val="en-US"/>
        </w:rPr>
        <w:t>Results:</w:t>
      </w:r>
      <w:r w:rsidRPr="00395B45">
        <w:rPr>
          <w:rFonts w:ascii="Arial" w:hAnsi="Arial" w:cs="Arial"/>
          <w:sz w:val="24"/>
          <w:szCs w:val="24"/>
          <w:lang w:val="en-US"/>
        </w:rPr>
        <w:t xml:space="preserve"> We observed a significant decrease in the activity of glutathione peroxidase (GPx), 30 minutes after the session of HBO. In response to swimming depth showed higher oxidative stress and lower levels of TAS, 30 minutes after the session of HBO. Was an increase in performance after 30 minutes after the session of HBO, and decreased significantly in mice subjected to swimming 60 to 120 minutes after the session of HBO. </w:t>
      </w:r>
      <w:r w:rsidRPr="00395B45">
        <w:rPr>
          <w:rFonts w:ascii="Arial" w:hAnsi="Arial" w:cs="Arial"/>
          <w:b/>
          <w:sz w:val="24"/>
          <w:szCs w:val="24"/>
          <w:lang w:val="en-US"/>
        </w:rPr>
        <w:t>Conclusions:</w:t>
      </w:r>
      <w:r w:rsidRPr="00395B45">
        <w:rPr>
          <w:rFonts w:ascii="Arial" w:hAnsi="Arial" w:cs="Arial"/>
          <w:sz w:val="24"/>
          <w:szCs w:val="24"/>
          <w:lang w:val="en-US"/>
        </w:rPr>
        <w:t xml:space="preserve"> The condition described above shows some stability of the enzyme activity at the same time. Furthermore the maximum response was observed oxidative state, within 30 minutes after the session of HBO, both at </w:t>
      </w:r>
      <w:r w:rsidRPr="00395B45">
        <w:rPr>
          <w:rFonts w:ascii="Arial" w:hAnsi="Arial" w:cs="Arial"/>
          <w:sz w:val="24"/>
          <w:szCs w:val="24"/>
          <w:lang w:val="en-US"/>
        </w:rPr>
        <w:lastRenderedPageBreak/>
        <w:t>baseline and post-exercise. It is feasible to investigate the effects of HBO session on the metabolic response and other functions in Balb C mouse model over a period of 30 minutes after hyperbaric oxygenation</w:t>
      </w:r>
      <w:r w:rsidR="009F7FB0" w:rsidRPr="00395B45">
        <w:rPr>
          <w:rFonts w:ascii="Arial" w:hAnsi="Arial" w:cs="Arial"/>
          <w:sz w:val="24"/>
          <w:szCs w:val="24"/>
          <w:lang w:val="en-US"/>
        </w:rPr>
        <w:t>.</w:t>
      </w:r>
    </w:p>
    <w:p w:rsidR="00070C89" w:rsidRPr="00395B45" w:rsidRDefault="00070C89" w:rsidP="00395B45">
      <w:pPr>
        <w:autoSpaceDE w:val="0"/>
        <w:autoSpaceDN w:val="0"/>
        <w:adjustRightInd w:val="0"/>
        <w:spacing w:after="100" w:afterAutospacing="1" w:line="480" w:lineRule="auto"/>
        <w:ind w:left="360"/>
        <w:mirrorIndents/>
        <w:jc w:val="center"/>
        <w:rPr>
          <w:rFonts w:ascii="Arial" w:hAnsi="Arial" w:cs="Arial"/>
          <w:b/>
          <w:sz w:val="24"/>
          <w:szCs w:val="24"/>
          <w:lang w:val="en-US"/>
        </w:rPr>
      </w:pPr>
    </w:p>
    <w:p w:rsidR="00CC3B88" w:rsidRPr="00395B45" w:rsidRDefault="00CC3B88" w:rsidP="00395B45">
      <w:pPr>
        <w:autoSpaceDE w:val="0"/>
        <w:autoSpaceDN w:val="0"/>
        <w:adjustRightInd w:val="0"/>
        <w:spacing w:after="100" w:afterAutospacing="1" w:line="480" w:lineRule="auto"/>
        <w:ind w:left="360"/>
        <w:mirrorIndents/>
        <w:jc w:val="center"/>
        <w:rPr>
          <w:rFonts w:ascii="Arial" w:hAnsi="Arial" w:cs="Arial"/>
          <w:b/>
          <w:sz w:val="24"/>
          <w:szCs w:val="24"/>
          <w:lang w:val="en-US"/>
        </w:rPr>
      </w:pPr>
    </w:p>
    <w:p w:rsidR="00CC3B88" w:rsidRDefault="00CC3B88" w:rsidP="00395B45">
      <w:pPr>
        <w:autoSpaceDE w:val="0"/>
        <w:autoSpaceDN w:val="0"/>
        <w:adjustRightInd w:val="0"/>
        <w:spacing w:after="100" w:afterAutospacing="1" w:line="480" w:lineRule="auto"/>
        <w:ind w:left="360"/>
        <w:mirrorIndents/>
        <w:jc w:val="center"/>
        <w:rPr>
          <w:rFonts w:ascii="Arial" w:hAnsi="Arial" w:cs="Arial"/>
          <w:b/>
          <w:sz w:val="24"/>
          <w:szCs w:val="24"/>
          <w:lang w:val="en-US"/>
        </w:rPr>
      </w:pPr>
    </w:p>
    <w:p w:rsidR="00A2454E" w:rsidRDefault="00A2454E" w:rsidP="00395B45">
      <w:pPr>
        <w:autoSpaceDE w:val="0"/>
        <w:autoSpaceDN w:val="0"/>
        <w:adjustRightInd w:val="0"/>
        <w:spacing w:after="100" w:afterAutospacing="1" w:line="480" w:lineRule="auto"/>
        <w:ind w:left="360"/>
        <w:mirrorIndents/>
        <w:jc w:val="center"/>
        <w:rPr>
          <w:rFonts w:ascii="Arial" w:hAnsi="Arial" w:cs="Arial"/>
          <w:b/>
          <w:sz w:val="24"/>
          <w:szCs w:val="24"/>
          <w:lang w:val="en-US"/>
        </w:rPr>
      </w:pPr>
    </w:p>
    <w:p w:rsidR="00A2454E" w:rsidRDefault="00A2454E" w:rsidP="00395B45">
      <w:pPr>
        <w:autoSpaceDE w:val="0"/>
        <w:autoSpaceDN w:val="0"/>
        <w:adjustRightInd w:val="0"/>
        <w:spacing w:after="100" w:afterAutospacing="1" w:line="480" w:lineRule="auto"/>
        <w:ind w:left="360"/>
        <w:mirrorIndents/>
        <w:jc w:val="center"/>
        <w:rPr>
          <w:rFonts w:ascii="Arial" w:hAnsi="Arial" w:cs="Arial"/>
          <w:b/>
          <w:sz w:val="24"/>
          <w:szCs w:val="24"/>
          <w:lang w:val="en-US"/>
        </w:rPr>
      </w:pPr>
    </w:p>
    <w:p w:rsidR="00A2454E" w:rsidRDefault="00A2454E" w:rsidP="00395B45">
      <w:pPr>
        <w:autoSpaceDE w:val="0"/>
        <w:autoSpaceDN w:val="0"/>
        <w:adjustRightInd w:val="0"/>
        <w:spacing w:after="100" w:afterAutospacing="1" w:line="480" w:lineRule="auto"/>
        <w:ind w:left="360"/>
        <w:mirrorIndents/>
        <w:jc w:val="center"/>
        <w:rPr>
          <w:rFonts w:ascii="Arial" w:hAnsi="Arial" w:cs="Arial"/>
          <w:b/>
          <w:sz w:val="24"/>
          <w:szCs w:val="24"/>
          <w:lang w:val="en-US"/>
        </w:rPr>
      </w:pPr>
    </w:p>
    <w:p w:rsidR="00A2454E" w:rsidRDefault="00A2454E" w:rsidP="00395B45">
      <w:pPr>
        <w:autoSpaceDE w:val="0"/>
        <w:autoSpaceDN w:val="0"/>
        <w:adjustRightInd w:val="0"/>
        <w:spacing w:after="100" w:afterAutospacing="1" w:line="480" w:lineRule="auto"/>
        <w:ind w:left="360"/>
        <w:mirrorIndents/>
        <w:jc w:val="center"/>
        <w:rPr>
          <w:rFonts w:ascii="Arial" w:hAnsi="Arial" w:cs="Arial"/>
          <w:b/>
          <w:sz w:val="24"/>
          <w:szCs w:val="24"/>
          <w:lang w:val="en-US"/>
        </w:rPr>
      </w:pPr>
    </w:p>
    <w:p w:rsidR="00A2454E" w:rsidRDefault="00A2454E" w:rsidP="00395B45">
      <w:pPr>
        <w:autoSpaceDE w:val="0"/>
        <w:autoSpaceDN w:val="0"/>
        <w:adjustRightInd w:val="0"/>
        <w:spacing w:after="100" w:afterAutospacing="1" w:line="480" w:lineRule="auto"/>
        <w:ind w:left="360"/>
        <w:mirrorIndents/>
        <w:jc w:val="center"/>
        <w:rPr>
          <w:rFonts w:ascii="Arial" w:hAnsi="Arial" w:cs="Arial"/>
          <w:b/>
          <w:sz w:val="24"/>
          <w:szCs w:val="24"/>
          <w:lang w:val="en-US"/>
        </w:rPr>
      </w:pPr>
    </w:p>
    <w:p w:rsidR="00A2454E" w:rsidRDefault="00A2454E" w:rsidP="00395B45">
      <w:pPr>
        <w:autoSpaceDE w:val="0"/>
        <w:autoSpaceDN w:val="0"/>
        <w:adjustRightInd w:val="0"/>
        <w:spacing w:after="100" w:afterAutospacing="1" w:line="480" w:lineRule="auto"/>
        <w:ind w:left="360"/>
        <w:mirrorIndents/>
        <w:jc w:val="center"/>
        <w:rPr>
          <w:rFonts w:ascii="Arial" w:hAnsi="Arial" w:cs="Arial"/>
          <w:b/>
          <w:sz w:val="24"/>
          <w:szCs w:val="24"/>
          <w:lang w:val="en-US"/>
        </w:rPr>
      </w:pPr>
    </w:p>
    <w:p w:rsidR="00A2454E" w:rsidRDefault="00A2454E" w:rsidP="00395B45">
      <w:pPr>
        <w:autoSpaceDE w:val="0"/>
        <w:autoSpaceDN w:val="0"/>
        <w:adjustRightInd w:val="0"/>
        <w:spacing w:after="100" w:afterAutospacing="1" w:line="480" w:lineRule="auto"/>
        <w:ind w:left="360"/>
        <w:mirrorIndents/>
        <w:jc w:val="center"/>
        <w:rPr>
          <w:rFonts w:ascii="Arial" w:hAnsi="Arial" w:cs="Arial"/>
          <w:b/>
          <w:sz w:val="24"/>
          <w:szCs w:val="24"/>
          <w:lang w:val="en-US"/>
        </w:rPr>
      </w:pPr>
    </w:p>
    <w:p w:rsidR="00A2454E" w:rsidRDefault="00A2454E" w:rsidP="00395B45">
      <w:pPr>
        <w:autoSpaceDE w:val="0"/>
        <w:autoSpaceDN w:val="0"/>
        <w:adjustRightInd w:val="0"/>
        <w:spacing w:after="100" w:afterAutospacing="1" w:line="480" w:lineRule="auto"/>
        <w:ind w:left="360"/>
        <w:mirrorIndents/>
        <w:jc w:val="center"/>
        <w:rPr>
          <w:rFonts w:ascii="Arial" w:hAnsi="Arial" w:cs="Arial"/>
          <w:b/>
          <w:sz w:val="24"/>
          <w:szCs w:val="24"/>
          <w:lang w:val="en-US"/>
        </w:rPr>
      </w:pPr>
    </w:p>
    <w:p w:rsidR="00A2454E" w:rsidRDefault="00A2454E" w:rsidP="00395B45">
      <w:pPr>
        <w:autoSpaceDE w:val="0"/>
        <w:autoSpaceDN w:val="0"/>
        <w:adjustRightInd w:val="0"/>
        <w:spacing w:after="100" w:afterAutospacing="1" w:line="480" w:lineRule="auto"/>
        <w:ind w:left="360"/>
        <w:mirrorIndents/>
        <w:jc w:val="center"/>
        <w:rPr>
          <w:rFonts w:ascii="Arial" w:hAnsi="Arial" w:cs="Arial"/>
          <w:b/>
          <w:sz w:val="24"/>
          <w:szCs w:val="24"/>
          <w:lang w:val="en-US"/>
        </w:rPr>
      </w:pPr>
    </w:p>
    <w:p w:rsidR="00A2454E" w:rsidRDefault="00A2454E" w:rsidP="00395B45">
      <w:pPr>
        <w:autoSpaceDE w:val="0"/>
        <w:autoSpaceDN w:val="0"/>
        <w:adjustRightInd w:val="0"/>
        <w:spacing w:after="100" w:afterAutospacing="1" w:line="480" w:lineRule="auto"/>
        <w:ind w:left="360"/>
        <w:mirrorIndents/>
        <w:jc w:val="center"/>
        <w:rPr>
          <w:rFonts w:ascii="Arial" w:hAnsi="Arial" w:cs="Arial"/>
          <w:b/>
          <w:sz w:val="24"/>
          <w:szCs w:val="24"/>
          <w:lang w:val="en-US"/>
        </w:rPr>
      </w:pPr>
    </w:p>
    <w:p w:rsidR="00445762" w:rsidRPr="00395B45" w:rsidRDefault="00A64F09" w:rsidP="00A2454E">
      <w:pPr>
        <w:autoSpaceDE w:val="0"/>
        <w:autoSpaceDN w:val="0"/>
        <w:adjustRightInd w:val="0"/>
        <w:spacing w:after="100" w:afterAutospacing="1" w:line="480" w:lineRule="auto"/>
        <w:ind w:left="360"/>
        <w:mirrorIndents/>
        <w:jc w:val="center"/>
        <w:rPr>
          <w:rFonts w:ascii="Arial" w:hAnsi="Arial" w:cs="Arial"/>
          <w:b/>
          <w:sz w:val="24"/>
          <w:szCs w:val="24"/>
        </w:rPr>
      </w:pPr>
      <w:r w:rsidRPr="00395B45">
        <w:rPr>
          <w:rFonts w:ascii="Arial" w:hAnsi="Arial" w:cs="Arial"/>
          <w:b/>
          <w:sz w:val="24"/>
          <w:szCs w:val="24"/>
        </w:rPr>
        <w:lastRenderedPageBreak/>
        <w:t>INTRODUCCION.</w:t>
      </w:r>
    </w:p>
    <w:p w:rsidR="00637BA0" w:rsidRDefault="00637BA0" w:rsidP="00395B45">
      <w:pPr>
        <w:autoSpaceDE w:val="0"/>
        <w:autoSpaceDN w:val="0"/>
        <w:adjustRightInd w:val="0"/>
        <w:spacing w:after="100" w:afterAutospacing="1" w:line="480" w:lineRule="auto"/>
        <w:mirrorIndents/>
        <w:jc w:val="both"/>
        <w:rPr>
          <w:rFonts w:ascii="Arial" w:hAnsi="Arial" w:cs="Arial"/>
          <w:sz w:val="24"/>
          <w:szCs w:val="24"/>
        </w:rPr>
      </w:pPr>
    </w:p>
    <w:p w:rsidR="00013D76" w:rsidRPr="00395B45" w:rsidRDefault="009D5E23" w:rsidP="00395B45">
      <w:pPr>
        <w:autoSpaceDE w:val="0"/>
        <w:autoSpaceDN w:val="0"/>
        <w:adjustRightInd w:val="0"/>
        <w:spacing w:after="100" w:afterAutospacing="1" w:line="480" w:lineRule="auto"/>
        <w:mirrorIndents/>
        <w:jc w:val="both"/>
        <w:rPr>
          <w:rFonts w:ascii="Arial" w:hAnsi="Arial" w:cs="Arial"/>
          <w:sz w:val="24"/>
          <w:szCs w:val="24"/>
        </w:rPr>
      </w:pPr>
      <w:r w:rsidRPr="00395B45">
        <w:rPr>
          <w:rFonts w:ascii="Arial" w:hAnsi="Arial" w:cs="Arial"/>
          <w:sz w:val="24"/>
          <w:szCs w:val="24"/>
        </w:rPr>
        <w:t xml:space="preserve">El tratamiento con Oxígeno Hiperbárico (OHB) se sabe que causa estrés oxidativo en diversos órganos y tejidos, debido a la alta tasa de flujo sanguíneo y el consumo de oxígeno, por lo que se presenta en tejidos como cerebro e hígado, produciendo daño en la membrana tisular, </w:t>
      </w:r>
      <w:r w:rsidR="00A2454E">
        <w:rPr>
          <w:rFonts w:ascii="Arial" w:hAnsi="Arial" w:cs="Arial"/>
          <w:sz w:val="24"/>
          <w:szCs w:val="24"/>
        </w:rPr>
        <w:t>así como</w:t>
      </w:r>
      <w:r w:rsidRPr="00395B45">
        <w:rPr>
          <w:rFonts w:ascii="Arial" w:hAnsi="Arial" w:cs="Arial"/>
          <w:sz w:val="24"/>
          <w:szCs w:val="24"/>
        </w:rPr>
        <w:t xml:space="preserve"> alteración en la permeabilidad, dando como resultado la muerte celula</w:t>
      </w:r>
      <w:r w:rsidR="00245951" w:rsidRPr="00395B45">
        <w:rPr>
          <w:rFonts w:ascii="Arial" w:hAnsi="Arial" w:cs="Arial"/>
          <w:sz w:val="24"/>
          <w:szCs w:val="24"/>
        </w:rPr>
        <w:t>r (10)</w:t>
      </w:r>
      <w:r w:rsidRPr="00395B45">
        <w:rPr>
          <w:rFonts w:ascii="Arial" w:hAnsi="Arial" w:cs="Arial"/>
          <w:sz w:val="24"/>
          <w:szCs w:val="24"/>
        </w:rPr>
        <w:t xml:space="preserve">.  </w:t>
      </w:r>
    </w:p>
    <w:p w:rsidR="00426433" w:rsidRDefault="00A2454E" w:rsidP="00395B45">
      <w:pPr>
        <w:autoSpaceDE w:val="0"/>
        <w:autoSpaceDN w:val="0"/>
        <w:adjustRightInd w:val="0"/>
        <w:spacing w:after="100" w:afterAutospacing="1" w:line="480" w:lineRule="auto"/>
        <w:mirrorIndents/>
        <w:jc w:val="both"/>
        <w:rPr>
          <w:rFonts w:ascii="Arial" w:hAnsi="Arial" w:cs="Arial"/>
          <w:sz w:val="24"/>
          <w:szCs w:val="24"/>
        </w:rPr>
      </w:pPr>
      <w:r>
        <w:rPr>
          <w:rFonts w:ascii="Arial" w:hAnsi="Arial" w:cs="Arial"/>
          <w:sz w:val="24"/>
          <w:szCs w:val="24"/>
        </w:rPr>
        <w:t xml:space="preserve">Se llevo a cabo </w:t>
      </w:r>
      <w:r w:rsidR="009D5E23" w:rsidRPr="00395B45">
        <w:rPr>
          <w:rFonts w:ascii="Arial" w:hAnsi="Arial" w:cs="Arial"/>
          <w:sz w:val="24"/>
          <w:szCs w:val="24"/>
        </w:rPr>
        <w:t>un estudio realizado para esclarecer el estado oxidativo, causado por la relación de la OHB y el tiempo de exposición;  se determinaron</w:t>
      </w:r>
      <w:r>
        <w:rPr>
          <w:rFonts w:ascii="Arial" w:hAnsi="Arial" w:cs="Arial"/>
          <w:sz w:val="24"/>
          <w:szCs w:val="24"/>
        </w:rPr>
        <w:t xml:space="preserve"> las sustancias reactivas al ácido t</w:t>
      </w:r>
      <w:r w:rsidR="009D5E23" w:rsidRPr="00395B45">
        <w:rPr>
          <w:rFonts w:ascii="Arial" w:hAnsi="Arial" w:cs="Arial"/>
          <w:sz w:val="24"/>
          <w:szCs w:val="24"/>
        </w:rPr>
        <w:t xml:space="preserve">iobarbitúricoácido (TBARS), superóxido dismutasa (SOD), glutatión peroxidasa (GSH-Px), y nitrito-nitrato (NOX). Los niveles de TBARS y SOD se encontraron altos  en un tiempo determinado, </w:t>
      </w:r>
      <w:r>
        <w:rPr>
          <w:rFonts w:ascii="Arial" w:hAnsi="Arial" w:cs="Arial"/>
          <w:sz w:val="24"/>
          <w:szCs w:val="24"/>
        </w:rPr>
        <w:t>en</w:t>
      </w:r>
      <w:r w:rsidR="009D5E23" w:rsidRPr="00395B45">
        <w:rPr>
          <w:rFonts w:ascii="Arial" w:hAnsi="Arial" w:cs="Arial"/>
          <w:sz w:val="24"/>
          <w:szCs w:val="24"/>
        </w:rPr>
        <w:t xml:space="preserve"> niveles de NOX se encontraron sólo un aumento leve, concluyendo que el daño tisular es directamente</w:t>
      </w:r>
      <w:r>
        <w:rPr>
          <w:rFonts w:ascii="Arial" w:hAnsi="Arial" w:cs="Arial"/>
          <w:sz w:val="24"/>
          <w:szCs w:val="24"/>
        </w:rPr>
        <w:t xml:space="preserve"> proporcional</w:t>
      </w:r>
      <w:r w:rsidR="009D5E23" w:rsidRPr="00395B45">
        <w:rPr>
          <w:rFonts w:ascii="Arial" w:hAnsi="Arial" w:cs="Arial"/>
          <w:sz w:val="24"/>
          <w:szCs w:val="24"/>
        </w:rPr>
        <w:t xml:space="preserve"> al tiempo de exposició</w:t>
      </w:r>
      <w:r w:rsidR="00245951" w:rsidRPr="00395B45">
        <w:rPr>
          <w:rFonts w:ascii="Arial" w:hAnsi="Arial" w:cs="Arial"/>
          <w:sz w:val="24"/>
          <w:szCs w:val="24"/>
        </w:rPr>
        <w:t>n</w:t>
      </w:r>
      <w:r>
        <w:rPr>
          <w:rFonts w:ascii="Arial" w:hAnsi="Arial" w:cs="Arial"/>
          <w:sz w:val="24"/>
          <w:szCs w:val="24"/>
        </w:rPr>
        <w:t xml:space="preserve"> de oxígeno hiperbárico. Dicho daño podría influir sobre el rendimiento </w:t>
      </w:r>
      <w:r w:rsidR="00637BA0">
        <w:rPr>
          <w:rFonts w:ascii="Arial" w:hAnsi="Arial" w:cs="Arial"/>
          <w:sz w:val="24"/>
          <w:szCs w:val="24"/>
        </w:rPr>
        <w:t>físico</w:t>
      </w:r>
      <w:r w:rsidR="00245951" w:rsidRPr="00395B45">
        <w:rPr>
          <w:rFonts w:ascii="Arial" w:hAnsi="Arial" w:cs="Arial"/>
          <w:sz w:val="24"/>
          <w:szCs w:val="24"/>
        </w:rPr>
        <w:t xml:space="preserve"> (11).</w:t>
      </w:r>
      <w:r w:rsidR="00637BA0">
        <w:rPr>
          <w:rFonts w:ascii="Arial" w:hAnsi="Arial" w:cs="Arial"/>
          <w:sz w:val="24"/>
          <w:szCs w:val="24"/>
        </w:rPr>
        <w:t xml:space="preserve"> </w:t>
      </w:r>
      <w:r w:rsidR="00426433" w:rsidRPr="00395B45">
        <w:rPr>
          <w:rFonts w:ascii="Arial" w:hAnsi="Arial" w:cs="Arial"/>
          <w:sz w:val="24"/>
          <w:szCs w:val="24"/>
        </w:rPr>
        <w:t>El propósito de este estudio es determinar si existe una alteración sobre el rendimiento físico</w:t>
      </w:r>
      <w:r>
        <w:rPr>
          <w:rFonts w:ascii="Arial" w:hAnsi="Arial" w:cs="Arial"/>
          <w:sz w:val="24"/>
          <w:szCs w:val="24"/>
        </w:rPr>
        <w:t xml:space="preserve"> causado por</w:t>
      </w:r>
      <w:r w:rsidR="00426433" w:rsidRPr="00395B45">
        <w:rPr>
          <w:rFonts w:ascii="Arial" w:hAnsi="Arial" w:cs="Arial"/>
          <w:sz w:val="24"/>
          <w:szCs w:val="24"/>
        </w:rPr>
        <w:t xml:space="preserve"> la Oxigenación Hiperbárica</w:t>
      </w:r>
      <w:r w:rsidR="00637BA0">
        <w:rPr>
          <w:rFonts w:ascii="Arial" w:hAnsi="Arial" w:cs="Arial"/>
          <w:sz w:val="24"/>
          <w:szCs w:val="24"/>
        </w:rPr>
        <w:t xml:space="preserve"> sometidos a 3 ATA.</w:t>
      </w:r>
      <w:r w:rsidR="00426433" w:rsidRPr="00395B45">
        <w:rPr>
          <w:rFonts w:ascii="Arial" w:hAnsi="Arial" w:cs="Arial"/>
          <w:sz w:val="24"/>
          <w:szCs w:val="24"/>
        </w:rPr>
        <w:t xml:space="preserve"> </w:t>
      </w:r>
    </w:p>
    <w:p w:rsidR="00637BA0" w:rsidRPr="00637BA0" w:rsidRDefault="00637BA0" w:rsidP="00637BA0">
      <w:pPr>
        <w:autoSpaceDE w:val="0"/>
        <w:autoSpaceDN w:val="0"/>
        <w:adjustRightInd w:val="0"/>
        <w:spacing w:after="100" w:afterAutospacing="1" w:line="480" w:lineRule="auto"/>
        <w:mirrorIndents/>
        <w:jc w:val="both"/>
        <w:rPr>
          <w:rFonts w:ascii="Arial" w:hAnsi="Arial" w:cs="Arial"/>
          <w:sz w:val="24"/>
          <w:szCs w:val="24"/>
        </w:rPr>
      </w:pPr>
      <w:r>
        <w:rPr>
          <w:rFonts w:ascii="Arial" w:hAnsi="Arial" w:cs="Arial"/>
          <w:sz w:val="24"/>
          <w:szCs w:val="24"/>
        </w:rPr>
        <w:t>El estudio se realizo en la Escuela Superior de Medicina del Instituto Politécnico Nacional, con</w:t>
      </w:r>
      <w:r w:rsidRPr="00637BA0">
        <w:rPr>
          <w:rFonts w:ascii="Arial" w:hAnsi="Arial" w:cs="Arial"/>
          <w:sz w:val="24"/>
          <w:szCs w:val="24"/>
        </w:rPr>
        <w:t xml:space="preserve"> duración de 2 meses (mayo 2010 a junio 2010). </w:t>
      </w:r>
    </w:p>
    <w:p w:rsidR="00E65AA1" w:rsidRDefault="00E65AA1" w:rsidP="00395B45">
      <w:pPr>
        <w:autoSpaceDE w:val="0"/>
        <w:autoSpaceDN w:val="0"/>
        <w:adjustRightInd w:val="0"/>
        <w:spacing w:after="100" w:afterAutospacing="1" w:line="480" w:lineRule="auto"/>
        <w:ind w:left="360"/>
        <w:mirrorIndents/>
        <w:jc w:val="center"/>
        <w:rPr>
          <w:rFonts w:ascii="Arial" w:hAnsi="Arial" w:cs="Arial"/>
          <w:b/>
          <w:sz w:val="24"/>
          <w:szCs w:val="24"/>
        </w:rPr>
      </w:pPr>
    </w:p>
    <w:p w:rsidR="00E65AA1" w:rsidRDefault="00E65AA1" w:rsidP="00395B45">
      <w:pPr>
        <w:autoSpaceDE w:val="0"/>
        <w:autoSpaceDN w:val="0"/>
        <w:adjustRightInd w:val="0"/>
        <w:spacing w:after="100" w:afterAutospacing="1" w:line="480" w:lineRule="auto"/>
        <w:ind w:left="360"/>
        <w:mirrorIndents/>
        <w:jc w:val="center"/>
        <w:rPr>
          <w:rFonts w:ascii="Arial" w:hAnsi="Arial" w:cs="Arial"/>
          <w:b/>
          <w:sz w:val="24"/>
          <w:szCs w:val="24"/>
        </w:rPr>
      </w:pPr>
    </w:p>
    <w:p w:rsidR="00445762" w:rsidRPr="00395B45" w:rsidRDefault="00CC3B88" w:rsidP="00395B45">
      <w:pPr>
        <w:autoSpaceDE w:val="0"/>
        <w:autoSpaceDN w:val="0"/>
        <w:adjustRightInd w:val="0"/>
        <w:spacing w:after="100" w:afterAutospacing="1" w:line="480" w:lineRule="auto"/>
        <w:ind w:left="360"/>
        <w:mirrorIndents/>
        <w:jc w:val="center"/>
        <w:rPr>
          <w:rFonts w:ascii="Arial" w:hAnsi="Arial" w:cs="Arial"/>
          <w:b/>
          <w:sz w:val="24"/>
          <w:szCs w:val="24"/>
        </w:rPr>
      </w:pPr>
      <w:r w:rsidRPr="00395B45">
        <w:rPr>
          <w:rFonts w:ascii="Arial" w:hAnsi="Arial" w:cs="Arial"/>
          <w:b/>
          <w:sz w:val="24"/>
          <w:szCs w:val="24"/>
        </w:rPr>
        <w:lastRenderedPageBreak/>
        <w:t>A</w:t>
      </w:r>
      <w:r w:rsidR="00445762" w:rsidRPr="00395B45">
        <w:rPr>
          <w:rFonts w:ascii="Arial" w:hAnsi="Arial" w:cs="Arial"/>
          <w:b/>
          <w:sz w:val="24"/>
          <w:szCs w:val="24"/>
        </w:rPr>
        <w:t>NTECEDENTES.</w:t>
      </w:r>
    </w:p>
    <w:p w:rsidR="00CA15AA" w:rsidRPr="00395B45" w:rsidRDefault="00CA15AA" w:rsidP="00395B45">
      <w:pPr>
        <w:autoSpaceDE w:val="0"/>
        <w:autoSpaceDN w:val="0"/>
        <w:adjustRightInd w:val="0"/>
        <w:spacing w:after="100" w:afterAutospacing="1" w:line="480" w:lineRule="auto"/>
        <w:ind w:left="360"/>
        <w:mirrorIndents/>
        <w:jc w:val="both"/>
        <w:rPr>
          <w:rFonts w:ascii="Arial" w:hAnsi="Arial" w:cs="Arial"/>
          <w:b/>
          <w:sz w:val="24"/>
          <w:szCs w:val="24"/>
        </w:rPr>
      </w:pPr>
      <w:r w:rsidRPr="00395B45">
        <w:rPr>
          <w:rFonts w:ascii="Arial" w:hAnsi="Arial" w:cs="Arial"/>
          <w:b/>
          <w:sz w:val="24"/>
          <w:szCs w:val="24"/>
        </w:rPr>
        <w:t>Marco Teórico-Referencial.</w:t>
      </w:r>
    </w:p>
    <w:p w:rsidR="0091017A" w:rsidRPr="00395B45" w:rsidRDefault="0091017A" w:rsidP="00395B45">
      <w:pPr>
        <w:autoSpaceDE w:val="0"/>
        <w:autoSpaceDN w:val="0"/>
        <w:adjustRightInd w:val="0"/>
        <w:spacing w:after="100" w:afterAutospacing="1" w:line="480" w:lineRule="auto"/>
        <w:ind w:left="360"/>
        <w:mirrorIndents/>
        <w:jc w:val="both"/>
        <w:rPr>
          <w:rFonts w:ascii="Arial" w:hAnsi="Arial" w:cs="Arial"/>
          <w:sz w:val="24"/>
          <w:szCs w:val="24"/>
        </w:rPr>
      </w:pPr>
      <w:r w:rsidRPr="00395B45">
        <w:rPr>
          <w:rFonts w:ascii="Arial" w:hAnsi="Arial" w:cs="Arial"/>
          <w:sz w:val="24"/>
          <w:szCs w:val="24"/>
        </w:rPr>
        <w:t xml:space="preserve"> </w:t>
      </w:r>
      <w:r w:rsidR="00070C89" w:rsidRPr="00395B45">
        <w:rPr>
          <w:rFonts w:ascii="Arial" w:hAnsi="Arial" w:cs="Arial"/>
          <w:sz w:val="24"/>
          <w:szCs w:val="24"/>
        </w:rPr>
        <w:t>R</w:t>
      </w:r>
      <w:r w:rsidR="00CA15AA" w:rsidRPr="00395B45">
        <w:rPr>
          <w:rFonts w:ascii="Arial" w:hAnsi="Arial" w:cs="Arial"/>
          <w:sz w:val="24"/>
          <w:szCs w:val="24"/>
        </w:rPr>
        <w:t xml:space="preserve">adicales libres (ROS) </w:t>
      </w:r>
      <w:r w:rsidR="00070C89" w:rsidRPr="00395B45">
        <w:rPr>
          <w:rFonts w:ascii="Arial" w:hAnsi="Arial" w:cs="Arial"/>
          <w:sz w:val="24"/>
          <w:szCs w:val="24"/>
        </w:rPr>
        <w:t xml:space="preserve">son originados, </w:t>
      </w:r>
      <w:r w:rsidRPr="00395B45">
        <w:rPr>
          <w:rFonts w:ascii="Arial" w:hAnsi="Arial" w:cs="Arial"/>
          <w:sz w:val="24"/>
          <w:szCs w:val="24"/>
        </w:rPr>
        <w:t xml:space="preserve">a partir de </w:t>
      </w:r>
      <w:r w:rsidR="00070C89" w:rsidRPr="00395B45">
        <w:rPr>
          <w:rFonts w:ascii="Arial" w:hAnsi="Arial" w:cs="Arial"/>
          <w:sz w:val="24"/>
          <w:szCs w:val="24"/>
        </w:rPr>
        <w:t>factores</w:t>
      </w:r>
      <w:r w:rsidRPr="00395B45">
        <w:rPr>
          <w:rFonts w:ascii="Arial" w:hAnsi="Arial" w:cs="Arial"/>
          <w:sz w:val="24"/>
          <w:szCs w:val="24"/>
        </w:rPr>
        <w:t xml:space="preserve"> exógen</w:t>
      </w:r>
      <w:r w:rsidR="00070C89" w:rsidRPr="00395B45">
        <w:rPr>
          <w:rFonts w:ascii="Arial" w:hAnsi="Arial" w:cs="Arial"/>
          <w:sz w:val="24"/>
          <w:szCs w:val="24"/>
        </w:rPr>
        <w:t>o</w:t>
      </w:r>
      <w:r w:rsidR="001370FB" w:rsidRPr="00395B45">
        <w:rPr>
          <w:rFonts w:ascii="Arial" w:hAnsi="Arial" w:cs="Arial"/>
          <w:sz w:val="24"/>
          <w:szCs w:val="24"/>
        </w:rPr>
        <w:t>s (</w:t>
      </w:r>
      <w:r w:rsidR="00CA15AA" w:rsidRPr="00395B45">
        <w:rPr>
          <w:rFonts w:ascii="Arial" w:hAnsi="Arial" w:cs="Arial"/>
          <w:sz w:val="24"/>
          <w:szCs w:val="24"/>
        </w:rPr>
        <w:t>exposición a la radiación, los contaminantes del aire, intoxicación por oxígen</w:t>
      </w:r>
      <w:r w:rsidRPr="00395B45">
        <w:rPr>
          <w:rFonts w:ascii="Arial" w:hAnsi="Arial" w:cs="Arial"/>
          <w:sz w:val="24"/>
          <w:szCs w:val="24"/>
        </w:rPr>
        <w:t>o, humo, el alcohol) y</w:t>
      </w:r>
      <w:r w:rsidR="001370FB" w:rsidRPr="00395B45">
        <w:rPr>
          <w:rFonts w:ascii="Arial" w:hAnsi="Arial" w:cs="Arial"/>
          <w:sz w:val="24"/>
          <w:szCs w:val="24"/>
        </w:rPr>
        <w:t xml:space="preserve"> por</w:t>
      </w:r>
      <w:r w:rsidR="00070C89" w:rsidRPr="00395B45">
        <w:rPr>
          <w:rFonts w:ascii="Arial" w:hAnsi="Arial" w:cs="Arial"/>
          <w:sz w:val="24"/>
          <w:szCs w:val="24"/>
        </w:rPr>
        <w:t xml:space="preserve"> factores</w:t>
      </w:r>
      <w:r w:rsidRPr="00395B45">
        <w:rPr>
          <w:rFonts w:ascii="Arial" w:hAnsi="Arial" w:cs="Arial"/>
          <w:sz w:val="24"/>
          <w:szCs w:val="24"/>
        </w:rPr>
        <w:t xml:space="preserve"> endógen</w:t>
      </w:r>
      <w:r w:rsidR="00070C89" w:rsidRPr="00395B45">
        <w:rPr>
          <w:rFonts w:ascii="Arial" w:hAnsi="Arial" w:cs="Arial"/>
          <w:sz w:val="24"/>
          <w:szCs w:val="24"/>
        </w:rPr>
        <w:t>o</w:t>
      </w:r>
      <w:r w:rsidRPr="00395B45">
        <w:rPr>
          <w:rFonts w:ascii="Arial" w:hAnsi="Arial" w:cs="Arial"/>
          <w:sz w:val="24"/>
          <w:szCs w:val="24"/>
        </w:rPr>
        <w:t>s</w:t>
      </w:r>
      <w:r w:rsidR="001370FB" w:rsidRPr="00395B45">
        <w:rPr>
          <w:rFonts w:ascii="Arial" w:hAnsi="Arial" w:cs="Arial"/>
          <w:sz w:val="24"/>
          <w:szCs w:val="24"/>
        </w:rPr>
        <w:t xml:space="preserve"> (</w:t>
      </w:r>
      <w:r w:rsidR="00CA15AA" w:rsidRPr="00395B45">
        <w:rPr>
          <w:rFonts w:ascii="Arial" w:hAnsi="Arial" w:cs="Arial"/>
          <w:sz w:val="24"/>
          <w:szCs w:val="24"/>
        </w:rPr>
        <w:t xml:space="preserve">metabolismo de oxígeno). </w:t>
      </w:r>
    </w:p>
    <w:p w:rsidR="00CA15AA" w:rsidRPr="00395B45" w:rsidRDefault="00CA15AA" w:rsidP="00395B45">
      <w:pPr>
        <w:autoSpaceDE w:val="0"/>
        <w:autoSpaceDN w:val="0"/>
        <w:adjustRightInd w:val="0"/>
        <w:spacing w:after="100" w:afterAutospacing="1" w:line="480" w:lineRule="auto"/>
        <w:ind w:left="360"/>
        <w:mirrorIndents/>
        <w:jc w:val="both"/>
        <w:rPr>
          <w:rFonts w:ascii="Arial" w:hAnsi="Arial" w:cs="Arial"/>
          <w:color w:val="FF0000"/>
          <w:sz w:val="24"/>
          <w:szCs w:val="24"/>
        </w:rPr>
      </w:pPr>
      <w:r w:rsidRPr="00395B45">
        <w:rPr>
          <w:rFonts w:ascii="Arial" w:hAnsi="Arial" w:cs="Arial"/>
          <w:sz w:val="24"/>
          <w:szCs w:val="24"/>
        </w:rPr>
        <w:t>El oxígeno durante su metab</w:t>
      </w:r>
      <w:r w:rsidR="001370FB" w:rsidRPr="00395B45">
        <w:rPr>
          <w:rFonts w:ascii="Arial" w:hAnsi="Arial" w:cs="Arial"/>
          <w:sz w:val="24"/>
          <w:szCs w:val="24"/>
        </w:rPr>
        <w:t>olismo, recibe dos electrones, durante el cual</w:t>
      </w:r>
      <w:r w:rsidRPr="00395B45">
        <w:rPr>
          <w:rFonts w:ascii="Arial" w:hAnsi="Arial" w:cs="Arial"/>
          <w:sz w:val="24"/>
          <w:szCs w:val="24"/>
        </w:rPr>
        <w:t xml:space="preserve"> prefiere r</w:t>
      </w:r>
      <w:r w:rsidR="001370FB" w:rsidRPr="00395B45">
        <w:rPr>
          <w:rFonts w:ascii="Arial" w:hAnsi="Arial" w:cs="Arial"/>
          <w:sz w:val="24"/>
          <w:szCs w:val="24"/>
        </w:rPr>
        <w:t>ecibir un electrón, convirtiéndolo</w:t>
      </w:r>
      <w:r w:rsidRPr="00395B45">
        <w:rPr>
          <w:rFonts w:ascii="Arial" w:hAnsi="Arial" w:cs="Arial"/>
          <w:sz w:val="24"/>
          <w:szCs w:val="24"/>
        </w:rPr>
        <w:t xml:space="preserve"> en un ion superóxido (O2 • -). </w:t>
      </w:r>
      <w:r w:rsidR="001370FB" w:rsidRPr="00395B45">
        <w:rPr>
          <w:rFonts w:ascii="Arial" w:hAnsi="Arial" w:cs="Arial"/>
          <w:sz w:val="24"/>
          <w:szCs w:val="24"/>
        </w:rPr>
        <w:t xml:space="preserve">Secundario a </w:t>
      </w:r>
      <w:r w:rsidRPr="00395B45">
        <w:rPr>
          <w:rFonts w:ascii="Arial" w:hAnsi="Arial" w:cs="Arial"/>
          <w:sz w:val="24"/>
          <w:szCs w:val="24"/>
        </w:rPr>
        <w:t xml:space="preserve">este proceso, un 2-5% del consumo de oxígeno (VO2 ˙) se convierte en O2 • - y se vuelve altamente </w:t>
      </w:r>
      <w:r w:rsidR="006B609E" w:rsidRPr="00395B45">
        <w:rPr>
          <w:rFonts w:ascii="Arial" w:hAnsi="Arial" w:cs="Arial"/>
          <w:sz w:val="24"/>
          <w:szCs w:val="24"/>
        </w:rPr>
        <w:t>reactiv</w:t>
      </w:r>
      <w:r w:rsidR="00637224" w:rsidRPr="00395B45">
        <w:rPr>
          <w:rFonts w:ascii="Arial" w:hAnsi="Arial" w:cs="Arial"/>
          <w:sz w:val="24"/>
          <w:szCs w:val="24"/>
        </w:rPr>
        <w:t>o (12).</w:t>
      </w:r>
      <w:r w:rsidRPr="00395B45">
        <w:rPr>
          <w:rFonts w:ascii="Arial" w:hAnsi="Arial" w:cs="Arial"/>
          <w:sz w:val="24"/>
          <w:szCs w:val="24"/>
        </w:rPr>
        <w:t xml:space="preserve"> </w:t>
      </w:r>
    </w:p>
    <w:p w:rsidR="00CA15AA" w:rsidRPr="00395B45" w:rsidRDefault="00CA15AA" w:rsidP="00395B45">
      <w:pPr>
        <w:autoSpaceDE w:val="0"/>
        <w:autoSpaceDN w:val="0"/>
        <w:adjustRightInd w:val="0"/>
        <w:spacing w:after="100" w:afterAutospacing="1" w:line="480" w:lineRule="auto"/>
        <w:ind w:left="360"/>
        <w:mirrorIndents/>
        <w:jc w:val="center"/>
        <w:rPr>
          <w:rFonts w:ascii="Arial" w:hAnsi="Arial" w:cs="Arial"/>
          <w:sz w:val="24"/>
          <w:szCs w:val="24"/>
        </w:rPr>
      </w:pPr>
      <w:r w:rsidRPr="00395B45">
        <w:rPr>
          <w:rFonts w:ascii="Arial" w:hAnsi="Arial" w:cs="Arial"/>
          <w:bCs/>
          <w:sz w:val="24"/>
          <w:szCs w:val="24"/>
        </w:rPr>
        <w:t>O2 + e</w:t>
      </w:r>
      <w:r w:rsidRPr="00395B45">
        <w:rPr>
          <w:rFonts w:ascii="Arial" w:hAnsi="Arial" w:cs="Arial"/>
          <w:bCs/>
          <w:sz w:val="24"/>
          <w:szCs w:val="24"/>
          <w:vertAlign w:val="superscript"/>
        </w:rPr>
        <w:t>-</w:t>
      </w:r>
      <w:r w:rsidRPr="00395B45">
        <w:rPr>
          <w:rFonts w:ascii="Arial" w:hAnsi="Arial" w:cs="Arial"/>
          <w:bCs/>
          <w:sz w:val="24"/>
          <w:szCs w:val="24"/>
        </w:rPr>
        <w:t xml:space="preserve"> ® O2</w:t>
      </w:r>
      <w:r w:rsidRPr="00395B45">
        <w:rPr>
          <w:rFonts w:ascii="Arial" w:hAnsi="Arial" w:cs="Arial"/>
          <w:bCs/>
          <w:sz w:val="24"/>
          <w:szCs w:val="24"/>
          <w:vertAlign w:val="superscript"/>
        </w:rPr>
        <w:t>•-</w:t>
      </w:r>
    </w:p>
    <w:p w:rsidR="00CA15AA" w:rsidRPr="00395B45" w:rsidRDefault="00CA15AA" w:rsidP="00395B45">
      <w:pPr>
        <w:autoSpaceDE w:val="0"/>
        <w:autoSpaceDN w:val="0"/>
        <w:adjustRightInd w:val="0"/>
        <w:spacing w:after="100" w:afterAutospacing="1" w:line="480" w:lineRule="auto"/>
        <w:ind w:left="360"/>
        <w:mirrorIndents/>
        <w:jc w:val="both"/>
        <w:rPr>
          <w:rFonts w:ascii="Arial" w:hAnsi="Arial" w:cs="Arial"/>
          <w:sz w:val="24"/>
          <w:szCs w:val="24"/>
        </w:rPr>
      </w:pPr>
      <w:r w:rsidRPr="00395B45">
        <w:rPr>
          <w:rFonts w:ascii="Arial" w:hAnsi="Arial" w:cs="Arial"/>
          <w:sz w:val="24"/>
          <w:szCs w:val="24"/>
        </w:rPr>
        <w:tab/>
        <w:t xml:space="preserve">La reacción de Fenton es una sal de hierro que depende de la descomposición del peróxido de </w:t>
      </w:r>
      <w:r w:rsidR="00E20E51" w:rsidRPr="00395B45">
        <w:rPr>
          <w:rFonts w:ascii="Arial" w:hAnsi="Arial" w:cs="Arial"/>
          <w:sz w:val="24"/>
          <w:szCs w:val="24"/>
        </w:rPr>
        <w:t>di hidrógeno</w:t>
      </w:r>
      <w:r w:rsidRPr="00395B45">
        <w:rPr>
          <w:rFonts w:ascii="Arial" w:hAnsi="Arial" w:cs="Arial"/>
          <w:sz w:val="24"/>
          <w:szCs w:val="24"/>
        </w:rPr>
        <w:t>, generando</w:t>
      </w:r>
      <w:r w:rsidR="00FF20CD" w:rsidRPr="00395B45">
        <w:rPr>
          <w:rFonts w:ascii="Arial" w:hAnsi="Arial" w:cs="Arial"/>
          <w:sz w:val="24"/>
          <w:szCs w:val="24"/>
        </w:rPr>
        <w:t xml:space="preserve"> un</w:t>
      </w:r>
      <w:r w:rsidRPr="00395B45">
        <w:rPr>
          <w:rFonts w:ascii="Arial" w:hAnsi="Arial" w:cs="Arial"/>
          <w:sz w:val="24"/>
          <w:szCs w:val="24"/>
        </w:rPr>
        <w:t xml:space="preserve"> radical hidroxilo altamente reactivo. Se produce en presencia de iones ferrosos (Fe2 +) y O2 • -. El Hierro está presente principalmente en los tejidos en un estado de iones férrico (Fe3 +).  </w:t>
      </w:r>
      <w:r w:rsidR="00FF20CD" w:rsidRPr="00395B45">
        <w:rPr>
          <w:rFonts w:ascii="Arial" w:hAnsi="Arial" w:cs="Arial"/>
          <w:sz w:val="24"/>
          <w:szCs w:val="24"/>
        </w:rPr>
        <w:t xml:space="preserve">La reacción se llama </w:t>
      </w:r>
      <w:r w:rsidR="006B609E" w:rsidRPr="00395B45">
        <w:rPr>
          <w:rFonts w:ascii="Arial" w:hAnsi="Arial" w:cs="Arial"/>
          <w:sz w:val="24"/>
          <w:szCs w:val="24"/>
        </w:rPr>
        <w:t>reacción de Haber-Weis</w:t>
      </w:r>
      <w:r w:rsidR="00637224" w:rsidRPr="00395B45">
        <w:rPr>
          <w:rFonts w:ascii="Arial" w:hAnsi="Arial" w:cs="Arial"/>
          <w:sz w:val="24"/>
          <w:szCs w:val="24"/>
        </w:rPr>
        <w:t>s (12).</w:t>
      </w:r>
    </w:p>
    <w:p w:rsidR="00CA15AA" w:rsidRPr="00395B45" w:rsidRDefault="00CA15AA" w:rsidP="00395B45">
      <w:pPr>
        <w:autoSpaceDE w:val="0"/>
        <w:autoSpaceDN w:val="0"/>
        <w:adjustRightInd w:val="0"/>
        <w:spacing w:after="100" w:afterAutospacing="1" w:line="480" w:lineRule="auto"/>
        <w:ind w:left="360"/>
        <w:mirrorIndents/>
        <w:jc w:val="both"/>
        <w:rPr>
          <w:rFonts w:ascii="Arial" w:hAnsi="Arial" w:cs="Arial"/>
          <w:sz w:val="24"/>
          <w:szCs w:val="24"/>
        </w:rPr>
      </w:pPr>
      <w:r w:rsidRPr="00395B45">
        <w:rPr>
          <w:rFonts w:ascii="Arial" w:hAnsi="Arial" w:cs="Arial"/>
          <w:sz w:val="24"/>
          <w:szCs w:val="24"/>
          <w:lang w:val="pt-BR"/>
        </w:rPr>
        <w:t>a)   O</w:t>
      </w:r>
      <w:r w:rsidRPr="00395B45">
        <w:rPr>
          <w:rFonts w:ascii="Arial" w:hAnsi="Arial" w:cs="Arial"/>
          <w:sz w:val="24"/>
          <w:szCs w:val="24"/>
          <w:vertAlign w:val="subscript"/>
          <w:lang w:val="pt-BR"/>
        </w:rPr>
        <w:t>2</w:t>
      </w:r>
      <w:r w:rsidRPr="00395B45">
        <w:rPr>
          <w:rFonts w:ascii="Arial" w:hAnsi="Arial" w:cs="Arial"/>
          <w:sz w:val="24"/>
          <w:szCs w:val="24"/>
          <w:lang w:val="pt-BR"/>
        </w:rPr>
        <w:t xml:space="preserve"> </w:t>
      </w:r>
      <w:r w:rsidRPr="00395B45">
        <w:rPr>
          <w:rFonts w:ascii="Arial" w:hAnsi="Arial" w:cs="Arial"/>
          <w:sz w:val="24"/>
          <w:szCs w:val="24"/>
          <w:vertAlign w:val="superscript"/>
          <w:lang w:val="pt-BR"/>
        </w:rPr>
        <w:t>•-</w:t>
      </w:r>
      <w:r w:rsidRPr="00395B45">
        <w:rPr>
          <w:rFonts w:ascii="Arial" w:hAnsi="Arial" w:cs="Arial"/>
          <w:sz w:val="24"/>
          <w:szCs w:val="24"/>
          <w:lang w:val="pt-BR"/>
        </w:rPr>
        <w:t xml:space="preserve"> + H</w:t>
      </w:r>
      <w:r w:rsidRPr="00395B45">
        <w:rPr>
          <w:rFonts w:ascii="Arial" w:hAnsi="Arial" w:cs="Arial"/>
          <w:sz w:val="24"/>
          <w:szCs w:val="24"/>
          <w:vertAlign w:val="superscript"/>
          <w:lang w:val="pt-BR"/>
        </w:rPr>
        <w:t xml:space="preserve">+ </w:t>
      </w:r>
      <w:r w:rsidRPr="00395B45">
        <w:rPr>
          <w:rFonts w:ascii="Arial" w:hAnsi="Arial" w:cs="Arial"/>
          <w:sz w:val="24"/>
          <w:szCs w:val="24"/>
          <w:lang w:val="pt-BR"/>
        </w:rPr>
        <w:t xml:space="preserve"> → O</w:t>
      </w:r>
      <w:r w:rsidRPr="00395B45">
        <w:rPr>
          <w:rFonts w:ascii="Arial" w:hAnsi="Arial" w:cs="Arial"/>
          <w:sz w:val="24"/>
          <w:szCs w:val="24"/>
          <w:vertAlign w:val="subscript"/>
          <w:lang w:val="pt-BR"/>
        </w:rPr>
        <w:t xml:space="preserve">2 </w:t>
      </w:r>
      <w:r w:rsidRPr="00395B45">
        <w:rPr>
          <w:rFonts w:ascii="Arial" w:hAnsi="Arial" w:cs="Arial"/>
          <w:sz w:val="24"/>
          <w:szCs w:val="24"/>
          <w:vertAlign w:val="superscript"/>
          <w:lang w:val="pt-BR"/>
        </w:rPr>
        <w:t>•</w:t>
      </w:r>
      <w:r w:rsidRPr="00395B45">
        <w:rPr>
          <w:rFonts w:ascii="Arial" w:hAnsi="Arial" w:cs="Arial"/>
          <w:sz w:val="24"/>
          <w:szCs w:val="24"/>
          <w:lang w:val="pt-BR"/>
        </w:rPr>
        <w:t xml:space="preserve"> H</w:t>
      </w:r>
    </w:p>
    <w:p w:rsidR="00CA15AA" w:rsidRPr="00395B45" w:rsidRDefault="00CA15AA" w:rsidP="00395B45">
      <w:pPr>
        <w:autoSpaceDE w:val="0"/>
        <w:autoSpaceDN w:val="0"/>
        <w:adjustRightInd w:val="0"/>
        <w:spacing w:after="100" w:afterAutospacing="1" w:line="480" w:lineRule="auto"/>
        <w:ind w:left="360"/>
        <w:mirrorIndents/>
        <w:jc w:val="both"/>
        <w:rPr>
          <w:rFonts w:ascii="Arial" w:hAnsi="Arial" w:cs="Arial"/>
          <w:sz w:val="24"/>
          <w:szCs w:val="24"/>
        </w:rPr>
      </w:pPr>
      <w:r w:rsidRPr="00395B45">
        <w:rPr>
          <w:rFonts w:ascii="Arial" w:hAnsi="Arial" w:cs="Arial"/>
          <w:sz w:val="24"/>
          <w:szCs w:val="24"/>
          <w:lang w:val="pt-BR"/>
        </w:rPr>
        <w:t>b)   O</w:t>
      </w:r>
      <w:r w:rsidRPr="00395B45">
        <w:rPr>
          <w:rFonts w:ascii="Arial" w:hAnsi="Arial" w:cs="Arial"/>
          <w:sz w:val="24"/>
          <w:szCs w:val="24"/>
          <w:vertAlign w:val="subscript"/>
          <w:lang w:val="pt-BR"/>
        </w:rPr>
        <w:t xml:space="preserve">2 </w:t>
      </w:r>
      <w:r w:rsidRPr="00395B45">
        <w:rPr>
          <w:rFonts w:ascii="Arial" w:hAnsi="Arial" w:cs="Arial"/>
          <w:sz w:val="24"/>
          <w:szCs w:val="24"/>
          <w:vertAlign w:val="superscript"/>
          <w:lang w:val="pt-BR"/>
        </w:rPr>
        <w:t>•</w:t>
      </w:r>
      <w:r w:rsidRPr="00395B45">
        <w:rPr>
          <w:rFonts w:ascii="Arial" w:hAnsi="Arial" w:cs="Arial"/>
          <w:sz w:val="24"/>
          <w:szCs w:val="24"/>
          <w:lang w:val="pt-BR"/>
        </w:rPr>
        <w:t xml:space="preserve"> H + O</w:t>
      </w:r>
      <w:r w:rsidRPr="00395B45">
        <w:rPr>
          <w:rFonts w:ascii="Arial" w:hAnsi="Arial" w:cs="Arial"/>
          <w:sz w:val="24"/>
          <w:szCs w:val="24"/>
          <w:vertAlign w:val="subscript"/>
          <w:lang w:val="pt-BR"/>
        </w:rPr>
        <w:t>2</w:t>
      </w:r>
      <w:r w:rsidRPr="00395B45">
        <w:rPr>
          <w:rFonts w:ascii="Arial" w:hAnsi="Arial" w:cs="Arial"/>
          <w:sz w:val="24"/>
          <w:szCs w:val="24"/>
          <w:lang w:val="pt-BR"/>
        </w:rPr>
        <w:t xml:space="preserve"> </w:t>
      </w:r>
      <w:r w:rsidRPr="00395B45">
        <w:rPr>
          <w:rFonts w:ascii="Arial" w:hAnsi="Arial" w:cs="Arial"/>
          <w:sz w:val="24"/>
          <w:szCs w:val="24"/>
          <w:vertAlign w:val="superscript"/>
          <w:lang w:val="pt-BR"/>
        </w:rPr>
        <w:t xml:space="preserve">•- </w:t>
      </w:r>
      <w:r w:rsidRPr="00395B45">
        <w:rPr>
          <w:rFonts w:ascii="Arial" w:hAnsi="Arial" w:cs="Arial"/>
          <w:sz w:val="24"/>
          <w:szCs w:val="24"/>
          <w:lang w:val="pt-BR"/>
        </w:rPr>
        <w:t>+ H</w:t>
      </w:r>
      <w:r w:rsidRPr="00395B45">
        <w:rPr>
          <w:rFonts w:ascii="Arial" w:hAnsi="Arial" w:cs="Arial"/>
          <w:sz w:val="24"/>
          <w:szCs w:val="24"/>
          <w:vertAlign w:val="superscript"/>
          <w:lang w:val="pt-BR"/>
        </w:rPr>
        <w:t>+</w:t>
      </w:r>
      <w:r w:rsidRPr="00395B45">
        <w:rPr>
          <w:rFonts w:ascii="Arial" w:hAnsi="Arial" w:cs="Arial"/>
          <w:sz w:val="24"/>
          <w:szCs w:val="24"/>
          <w:lang w:val="pt-BR"/>
        </w:rPr>
        <w:t xml:space="preserve"> → H</w:t>
      </w:r>
      <w:r w:rsidRPr="00395B45">
        <w:rPr>
          <w:rFonts w:ascii="Arial" w:hAnsi="Arial" w:cs="Arial"/>
          <w:sz w:val="24"/>
          <w:szCs w:val="24"/>
          <w:vertAlign w:val="subscript"/>
          <w:lang w:val="pt-BR"/>
        </w:rPr>
        <w:t>2</w:t>
      </w:r>
      <w:r w:rsidRPr="00395B45">
        <w:rPr>
          <w:rFonts w:ascii="Arial" w:hAnsi="Arial" w:cs="Arial"/>
          <w:sz w:val="24"/>
          <w:szCs w:val="24"/>
          <w:lang w:val="pt-BR"/>
        </w:rPr>
        <w:t>O</w:t>
      </w:r>
      <w:r w:rsidRPr="00395B45">
        <w:rPr>
          <w:rFonts w:ascii="Arial" w:hAnsi="Arial" w:cs="Arial"/>
          <w:sz w:val="24"/>
          <w:szCs w:val="24"/>
          <w:vertAlign w:val="subscript"/>
          <w:lang w:val="pt-BR"/>
        </w:rPr>
        <w:t>2</w:t>
      </w:r>
      <w:r w:rsidRPr="00395B45">
        <w:rPr>
          <w:rFonts w:ascii="Arial" w:hAnsi="Arial" w:cs="Arial"/>
          <w:sz w:val="24"/>
          <w:szCs w:val="24"/>
          <w:lang w:val="pt-BR"/>
        </w:rPr>
        <w:t xml:space="preserve"> + O</w:t>
      </w:r>
      <w:r w:rsidRPr="00395B45">
        <w:rPr>
          <w:rFonts w:ascii="Arial" w:hAnsi="Arial" w:cs="Arial"/>
          <w:sz w:val="24"/>
          <w:szCs w:val="24"/>
          <w:vertAlign w:val="subscript"/>
          <w:lang w:val="pt-BR"/>
        </w:rPr>
        <w:t>2</w:t>
      </w:r>
    </w:p>
    <w:p w:rsidR="00CA15AA" w:rsidRPr="00395B45" w:rsidRDefault="00CA15AA" w:rsidP="00395B45">
      <w:pPr>
        <w:autoSpaceDE w:val="0"/>
        <w:autoSpaceDN w:val="0"/>
        <w:adjustRightInd w:val="0"/>
        <w:spacing w:after="100" w:afterAutospacing="1" w:line="480" w:lineRule="auto"/>
        <w:ind w:left="360"/>
        <w:mirrorIndents/>
        <w:jc w:val="both"/>
        <w:rPr>
          <w:rFonts w:ascii="Arial" w:hAnsi="Arial" w:cs="Arial"/>
          <w:sz w:val="24"/>
          <w:szCs w:val="24"/>
        </w:rPr>
      </w:pPr>
      <w:r w:rsidRPr="00395B45">
        <w:rPr>
          <w:rFonts w:ascii="Arial" w:hAnsi="Arial" w:cs="Arial"/>
          <w:sz w:val="24"/>
          <w:szCs w:val="24"/>
          <w:lang w:val="pt-BR"/>
        </w:rPr>
        <w:t>c)   Fe</w:t>
      </w:r>
      <w:r w:rsidRPr="00395B45">
        <w:rPr>
          <w:rFonts w:ascii="Arial" w:hAnsi="Arial" w:cs="Arial"/>
          <w:sz w:val="24"/>
          <w:szCs w:val="24"/>
          <w:vertAlign w:val="superscript"/>
          <w:lang w:val="pt-BR"/>
        </w:rPr>
        <w:t xml:space="preserve">3+ </w:t>
      </w:r>
      <w:r w:rsidRPr="00395B45">
        <w:rPr>
          <w:rFonts w:ascii="Arial" w:hAnsi="Arial" w:cs="Arial"/>
          <w:sz w:val="24"/>
          <w:szCs w:val="24"/>
          <w:lang w:val="pt-BR"/>
        </w:rPr>
        <w:t>+ O</w:t>
      </w:r>
      <w:r w:rsidRPr="00395B45">
        <w:rPr>
          <w:rFonts w:ascii="Arial" w:hAnsi="Arial" w:cs="Arial"/>
          <w:sz w:val="24"/>
          <w:szCs w:val="24"/>
          <w:vertAlign w:val="subscript"/>
          <w:lang w:val="pt-BR"/>
        </w:rPr>
        <w:t>2</w:t>
      </w:r>
      <w:r w:rsidRPr="00395B45">
        <w:rPr>
          <w:rFonts w:ascii="Arial" w:hAnsi="Arial" w:cs="Arial"/>
          <w:sz w:val="24"/>
          <w:szCs w:val="24"/>
          <w:vertAlign w:val="superscript"/>
          <w:lang w:val="pt-BR"/>
        </w:rPr>
        <w:t>•-</w:t>
      </w:r>
      <w:r w:rsidRPr="00395B45">
        <w:rPr>
          <w:rFonts w:ascii="Arial" w:hAnsi="Arial" w:cs="Arial"/>
          <w:sz w:val="24"/>
          <w:szCs w:val="24"/>
          <w:lang w:val="pt-BR"/>
        </w:rPr>
        <w:t xml:space="preserve"> → Fe</w:t>
      </w:r>
      <w:r w:rsidRPr="00395B45">
        <w:rPr>
          <w:rFonts w:ascii="Arial" w:hAnsi="Arial" w:cs="Arial"/>
          <w:sz w:val="24"/>
          <w:szCs w:val="24"/>
          <w:vertAlign w:val="superscript"/>
          <w:lang w:val="pt-BR"/>
        </w:rPr>
        <w:t xml:space="preserve">2+ </w:t>
      </w:r>
      <w:r w:rsidRPr="00395B45">
        <w:rPr>
          <w:rFonts w:ascii="Arial" w:hAnsi="Arial" w:cs="Arial"/>
          <w:sz w:val="24"/>
          <w:szCs w:val="24"/>
          <w:lang w:val="pt-BR"/>
        </w:rPr>
        <w:t>+ O</w:t>
      </w:r>
      <w:r w:rsidRPr="00395B45">
        <w:rPr>
          <w:rFonts w:ascii="Arial" w:hAnsi="Arial" w:cs="Arial"/>
          <w:sz w:val="24"/>
          <w:szCs w:val="24"/>
          <w:vertAlign w:val="subscript"/>
          <w:lang w:val="pt-BR"/>
        </w:rPr>
        <w:t>2</w:t>
      </w:r>
    </w:p>
    <w:p w:rsidR="00CA15AA" w:rsidRPr="00395B45" w:rsidRDefault="00CA15AA" w:rsidP="00395B45">
      <w:pPr>
        <w:autoSpaceDE w:val="0"/>
        <w:autoSpaceDN w:val="0"/>
        <w:adjustRightInd w:val="0"/>
        <w:spacing w:after="100" w:afterAutospacing="1" w:line="480" w:lineRule="auto"/>
        <w:ind w:left="360"/>
        <w:mirrorIndents/>
        <w:jc w:val="both"/>
        <w:rPr>
          <w:rFonts w:ascii="Arial" w:hAnsi="Arial" w:cs="Arial"/>
          <w:sz w:val="24"/>
          <w:szCs w:val="24"/>
        </w:rPr>
      </w:pPr>
      <w:r w:rsidRPr="00395B45">
        <w:rPr>
          <w:rFonts w:ascii="Arial" w:hAnsi="Arial" w:cs="Arial"/>
          <w:sz w:val="24"/>
          <w:szCs w:val="24"/>
          <w:lang w:val="pt-BR"/>
        </w:rPr>
        <w:t>d)   Fe</w:t>
      </w:r>
      <w:r w:rsidRPr="00395B45">
        <w:rPr>
          <w:rFonts w:ascii="Arial" w:hAnsi="Arial" w:cs="Arial"/>
          <w:sz w:val="24"/>
          <w:szCs w:val="24"/>
          <w:vertAlign w:val="superscript"/>
          <w:lang w:val="pt-BR"/>
        </w:rPr>
        <w:t xml:space="preserve">2+ </w:t>
      </w:r>
      <w:r w:rsidRPr="00395B45">
        <w:rPr>
          <w:rFonts w:ascii="Arial" w:hAnsi="Arial" w:cs="Arial"/>
          <w:sz w:val="24"/>
          <w:szCs w:val="24"/>
          <w:lang w:val="pt-BR"/>
        </w:rPr>
        <w:t>+ H</w:t>
      </w:r>
      <w:r w:rsidRPr="00395B45">
        <w:rPr>
          <w:rFonts w:ascii="Arial" w:hAnsi="Arial" w:cs="Arial"/>
          <w:sz w:val="24"/>
          <w:szCs w:val="24"/>
          <w:vertAlign w:val="subscript"/>
          <w:lang w:val="pt-BR"/>
        </w:rPr>
        <w:t>2</w:t>
      </w:r>
      <w:r w:rsidRPr="00395B45">
        <w:rPr>
          <w:rFonts w:ascii="Arial" w:hAnsi="Arial" w:cs="Arial"/>
          <w:sz w:val="24"/>
          <w:szCs w:val="24"/>
          <w:lang w:val="pt-BR"/>
        </w:rPr>
        <w:t>O</w:t>
      </w:r>
      <w:r w:rsidRPr="00395B45">
        <w:rPr>
          <w:rFonts w:ascii="Arial" w:hAnsi="Arial" w:cs="Arial"/>
          <w:sz w:val="24"/>
          <w:szCs w:val="24"/>
          <w:vertAlign w:val="subscript"/>
          <w:lang w:val="pt-BR"/>
        </w:rPr>
        <w:t>2</w:t>
      </w:r>
      <w:r w:rsidRPr="00395B45">
        <w:rPr>
          <w:rFonts w:ascii="Arial" w:hAnsi="Arial" w:cs="Arial"/>
          <w:sz w:val="24"/>
          <w:szCs w:val="24"/>
          <w:lang w:val="pt-BR"/>
        </w:rPr>
        <w:t xml:space="preserve"> → Fe</w:t>
      </w:r>
      <w:r w:rsidRPr="00395B45">
        <w:rPr>
          <w:rFonts w:ascii="Arial" w:hAnsi="Arial" w:cs="Arial"/>
          <w:sz w:val="24"/>
          <w:szCs w:val="24"/>
          <w:vertAlign w:val="superscript"/>
          <w:lang w:val="pt-BR"/>
        </w:rPr>
        <w:t xml:space="preserve">3+ </w:t>
      </w:r>
      <w:r w:rsidRPr="00395B45">
        <w:rPr>
          <w:rFonts w:ascii="Arial" w:hAnsi="Arial" w:cs="Arial"/>
          <w:sz w:val="24"/>
          <w:szCs w:val="24"/>
          <w:lang w:val="pt-BR"/>
        </w:rPr>
        <w:t>+ OH</w:t>
      </w:r>
      <w:r w:rsidRPr="00395B45">
        <w:rPr>
          <w:rFonts w:ascii="Arial" w:hAnsi="Arial" w:cs="Arial"/>
          <w:sz w:val="24"/>
          <w:szCs w:val="24"/>
          <w:vertAlign w:val="superscript"/>
          <w:lang w:val="pt-BR"/>
        </w:rPr>
        <w:t>•</w:t>
      </w:r>
      <w:r w:rsidRPr="00395B45">
        <w:rPr>
          <w:rFonts w:ascii="Arial" w:hAnsi="Arial" w:cs="Arial"/>
          <w:sz w:val="24"/>
          <w:szCs w:val="24"/>
          <w:lang w:val="pt-BR"/>
        </w:rPr>
        <w:t xml:space="preserve"> + OH</w:t>
      </w:r>
      <w:r w:rsidRPr="00395B45">
        <w:rPr>
          <w:rFonts w:ascii="Arial" w:hAnsi="Arial" w:cs="Arial"/>
          <w:sz w:val="24"/>
          <w:szCs w:val="24"/>
          <w:vertAlign w:val="superscript"/>
          <w:lang w:val="pt-BR"/>
        </w:rPr>
        <w:t>-</w:t>
      </w:r>
    </w:p>
    <w:p w:rsidR="00CA15AA" w:rsidRPr="00395B45" w:rsidRDefault="00CA15AA" w:rsidP="00395B45">
      <w:pPr>
        <w:autoSpaceDE w:val="0"/>
        <w:autoSpaceDN w:val="0"/>
        <w:adjustRightInd w:val="0"/>
        <w:spacing w:after="100" w:afterAutospacing="1" w:line="480" w:lineRule="auto"/>
        <w:ind w:left="360"/>
        <w:mirrorIndents/>
        <w:jc w:val="both"/>
        <w:rPr>
          <w:rFonts w:ascii="Arial" w:hAnsi="Arial" w:cs="Arial"/>
          <w:sz w:val="24"/>
          <w:szCs w:val="24"/>
        </w:rPr>
      </w:pPr>
      <w:r w:rsidRPr="00395B45">
        <w:rPr>
          <w:rFonts w:ascii="Arial" w:hAnsi="Arial" w:cs="Arial"/>
          <w:sz w:val="24"/>
          <w:szCs w:val="24"/>
        </w:rPr>
        <w:lastRenderedPageBreak/>
        <w:t>Peróxido de hidrógeno</w:t>
      </w:r>
    </w:p>
    <w:p w:rsidR="00CA15AA" w:rsidRPr="00395B45" w:rsidRDefault="00CA15AA" w:rsidP="00395B45">
      <w:pPr>
        <w:autoSpaceDE w:val="0"/>
        <w:autoSpaceDN w:val="0"/>
        <w:adjustRightInd w:val="0"/>
        <w:spacing w:after="100" w:afterAutospacing="1" w:line="480" w:lineRule="auto"/>
        <w:ind w:left="360"/>
        <w:mirrorIndents/>
        <w:jc w:val="both"/>
        <w:rPr>
          <w:rFonts w:ascii="Arial" w:hAnsi="Arial" w:cs="Arial"/>
          <w:sz w:val="24"/>
          <w:szCs w:val="24"/>
        </w:rPr>
      </w:pPr>
      <w:r w:rsidRPr="00395B45">
        <w:rPr>
          <w:rFonts w:ascii="Arial" w:hAnsi="Arial" w:cs="Arial"/>
          <w:sz w:val="24"/>
          <w:szCs w:val="24"/>
        </w:rPr>
        <w:t>En la siguiente fórmula se resu</w:t>
      </w:r>
      <w:r w:rsidR="00886D50" w:rsidRPr="00395B45">
        <w:rPr>
          <w:rFonts w:ascii="Arial" w:hAnsi="Arial" w:cs="Arial"/>
          <w:sz w:val="24"/>
          <w:szCs w:val="24"/>
        </w:rPr>
        <w:t>me la primera y la segunda fase</w:t>
      </w:r>
      <w:r w:rsidRPr="00395B45">
        <w:rPr>
          <w:rFonts w:ascii="Arial" w:hAnsi="Arial" w:cs="Arial"/>
          <w:sz w:val="24"/>
          <w:szCs w:val="24"/>
        </w:rPr>
        <w:t xml:space="preserve"> de la reacción de Fenton. Esta reacción de peróxido de hidrógeno (H</w:t>
      </w:r>
      <w:r w:rsidRPr="00395B45">
        <w:rPr>
          <w:rFonts w:ascii="Arial" w:hAnsi="Arial" w:cs="Arial"/>
          <w:sz w:val="24"/>
          <w:szCs w:val="24"/>
          <w:vertAlign w:val="subscript"/>
        </w:rPr>
        <w:t>2</w:t>
      </w:r>
      <w:r w:rsidRPr="00395B45">
        <w:rPr>
          <w:rFonts w:ascii="Arial" w:hAnsi="Arial" w:cs="Arial"/>
          <w:sz w:val="24"/>
          <w:szCs w:val="24"/>
        </w:rPr>
        <w:t>O</w:t>
      </w:r>
      <w:r w:rsidRPr="00395B45">
        <w:rPr>
          <w:rFonts w:ascii="Arial" w:hAnsi="Arial" w:cs="Arial"/>
          <w:sz w:val="24"/>
          <w:szCs w:val="24"/>
          <w:vertAlign w:val="subscript"/>
        </w:rPr>
        <w:t>2</w:t>
      </w:r>
      <w:r w:rsidRPr="00395B45">
        <w:rPr>
          <w:rFonts w:ascii="Arial" w:hAnsi="Arial" w:cs="Arial"/>
          <w:sz w:val="24"/>
          <w:szCs w:val="24"/>
        </w:rPr>
        <w:t>) se forma en un medio ácido y es catalizada por la</w:t>
      </w:r>
      <w:r w:rsidR="00886D50" w:rsidRPr="00395B45">
        <w:rPr>
          <w:rFonts w:ascii="Arial" w:hAnsi="Arial" w:cs="Arial"/>
          <w:sz w:val="24"/>
          <w:szCs w:val="24"/>
        </w:rPr>
        <w:t xml:space="preserve"> enzima</w:t>
      </w:r>
      <w:r w:rsidRPr="00395B45">
        <w:rPr>
          <w:rFonts w:ascii="Arial" w:hAnsi="Arial" w:cs="Arial"/>
          <w:sz w:val="24"/>
          <w:szCs w:val="24"/>
        </w:rPr>
        <w:t xml:space="preserve"> superóxido dismutasa (SOD</w:t>
      </w:r>
      <w:r w:rsidR="00637224" w:rsidRPr="00395B45">
        <w:rPr>
          <w:rFonts w:ascii="Arial" w:hAnsi="Arial" w:cs="Arial"/>
          <w:sz w:val="24"/>
          <w:szCs w:val="24"/>
        </w:rPr>
        <w:t>) (13).</w:t>
      </w:r>
    </w:p>
    <w:p w:rsidR="00CA15AA" w:rsidRPr="00395B45" w:rsidRDefault="00CA15AA" w:rsidP="00395B45">
      <w:pPr>
        <w:autoSpaceDE w:val="0"/>
        <w:autoSpaceDN w:val="0"/>
        <w:adjustRightInd w:val="0"/>
        <w:spacing w:after="100" w:afterAutospacing="1" w:line="480" w:lineRule="auto"/>
        <w:ind w:left="360"/>
        <w:mirrorIndents/>
        <w:jc w:val="center"/>
        <w:rPr>
          <w:rFonts w:ascii="Arial" w:hAnsi="Arial" w:cs="Arial"/>
          <w:sz w:val="24"/>
          <w:szCs w:val="24"/>
        </w:rPr>
      </w:pPr>
      <w:r w:rsidRPr="00395B45">
        <w:rPr>
          <w:rFonts w:ascii="Arial" w:hAnsi="Arial" w:cs="Arial"/>
          <w:bCs/>
          <w:sz w:val="24"/>
          <w:szCs w:val="24"/>
          <w:lang w:val="pt-BR"/>
        </w:rPr>
        <w:t>O</w:t>
      </w:r>
      <w:r w:rsidRPr="00395B45">
        <w:rPr>
          <w:rFonts w:ascii="Arial" w:hAnsi="Arial" w:cs="Arial"/>
          <w:bCs/>
          <w:sz w:val="24"/>
          <w:szCs w:val="24"/>
          <w:vertAlign w:val="subscript"/>
          <w:lang w:val="pt-BR"/>
        </w:rPr>
        <w:t>2</w:t>
      </w:r>
      <w:r w:rsidRPr="00395B45">
        <w:rPr>
          <w:rFonts w:ascii="Arial" w:hAnsi="Arial" w:cs="Arial"/>
          <w:bCs/>
          <w:sz w:val="24"/>
          <w:szCs w:val="24"/>
          <w:lang w:val="pt-BR"/>
        </w:rPr>
        <w:t xml:space="preserve"> </w:t>
      </w:r>
      <w:r w:rsidRPr="00395B45">
        <w:rPr>
          <w:rFonts w:ascii="Arial" w:hAnsi="Arial" w:cs="Arial"/>
          <w:bCs/>
          <w:sz w:val="24"/>
          <w:szCs w:val="24"/>
          <w:vertAlign w:val="superscript"/>
          <w:lang w:val="pt-BR"/>
        </w:rPr>
        <w:t>•-</w:t>
      </w:r>
      <w:r w:rsidRPr="00395B45">
        <w:rPr>
          <w:rFonts w:ascii="Arial" w:hAnsi="Arial" w:cs="Arial"/>
          <w:bCs/>
          <w:sz w:val="24"/>
          <w:szCs w:val="24"/>
          <w:lang w:val="pt-BR"/>
        </w:rPr>
        <w:t xml:space="preserve"> + 2 H</w:t>
      </w:r>
      <w:r w:rsidRPr="00395B45">
        <w:rPr>
          <w:rFonts w:ascii="Arial" w:hAnsi="Arial" w:cs="Arial"/>
          <w:bCs/>
          <w:sz w:val="24"/>
          <w:szCs w:val="24"/>
          <w:vertAlign w:val="superscript"/>
          <w:lang w:val="pt-BR"/>
        </w:rPr>
        <w:t>+</w:t>
      </w:r>
      <w:r w:rsidRPr="00395B45">
        <w:rPr>
          <w:rFonts w:ascii="Arial" w:hAnsi="Arial" w:cs="Arial"/>
          <w:bCs/>
          <w:sz w:val="24"/>
          <w:szCs w:val="24"/>
          <w:lang w:val="pt-BR"/>
        </w:rPr>
        <w:t xml:space="preserve">  →   H</w:t>
      </w:r>
      <w:r w:rsidRPr="00395B45">
        <w:rPr>
          <w:rFonts w:ascii="Arial" w:hAnsi="Arial" w:cs="Arial"/>
          <w:bCs/>
          <w:sz w:val="24"/>
          <w:szCs w:val="24"/>
          <w:vertAlign w:val="subscript"/>
          <w:lang w:val="pt-BR"/>
        </w:rPr>
        <w:t>2</w:t>
      </w:r>
      <w:r w:rsidRPr="00395B45">
        <w:rPr>
          <w:rFonts w:ascii="Arial" w:hAnsi="Arial" w:cs="Arial"/>
          <w:bCs/>
          <w:sz w:val="24"/>
          <w:szCs w:val="24"/>
          <w:lang w:val="pt-BR"/>
        </w:rPr>
        <w:t>O</w:t>
      </w:r>
      <w:r w:rsidRPr="00395B45">
        <w:rPr>
          <w:rFonts w:ascii="Arial" w:hAnsi="Arial" w:cs="Arial"/>
          <w:bCs/>
          <w:sz w:val="24"/>
          <w:szCs w:val="24"/>
          <w:vertAlign w:val="subscript"/>
          <w:lang w:val="pt-BR"/>
        </w:rPr>
        <w:t>2</w:t>
      </w:r>
      <w:r w:rsidRPr="00395B45">
        <w:rPr>
          <w:rFonts w:ascii="Arial" w:hAnsi="Arial" w:cs="Arial"/>
          <w:bCs/>
          <w:sz w:val="24"/>
          <w:szCs w:val="24"/>
          <w:lang w:val="pt-BR"/>
        </w:rPr>
        <w:t xml:space="preserve"> + O</w:t>
      </w:r>
      <w:r w:rsidRPr="00395B45">
        <w:rPr>
          <w:rFonts w:ascii="Arial" w:hAnsi="Arial" w:cs="Arial"/>
          <w:bCs/>
          <w:sz w:val="24"/>
          <w:szCs w:val="24"/>
          <w:vertAlign w:val="subscript"/>
          <w:lang w:val="pt-BR"/>
        </w:rPr>
        <w:t>2</w:t>
      </w:r>
    </w:p>
    <w:p w:rsidR="00CA15AA" w:rsidRPr="00395B45" w:rsidRDefault="00886D50" w:rsidP="00395B45">
      <w:pPr>
        <w:autoSpaceDE w:val="0"/>
        <w:autoSpaceDN w:val="0"/>
        <w:adjustRightInd w:val="0"/>
        <w:spacing w:after="100" w:afterAutospacing="1" w:line="480" w:lineRule="auto"/>
        <w:ind w:left="360"/>
        <w:mirrorIndents/>
        <w:jc w:val="both"/>
        <w:rPr>
          <w:rFonts w:ascii="Arial" w:hAnsi="Arial" w:cs="Arial"/>
          <w:sz w:val="24"/>
          <w:szCs w:val="24"/>
        </w:rPr>
      </w:pPr>
      <w:r w:rsidRPr="00395B45">
        <w:rPr>
          <w:rFonts w:ascii="Arial" w:hAnsi="Arial" w:cs="Arial"/>
          <w:sz w:val="24"/>
          <w:szCs w:val="24"/>
        </w:rPr>
        <w:t>El peróxido de Hidrogeno</w:t>
      </w:r>
      <w:r w:rsidR="00CA15AA" w:rsidRPr="00395B45">
        <w:rPr>
          <w:rFonts w:ascii="Arial" w:hAnsi="Arial" w:cs="Arial"/>
          <w:sz w:val="24"/>
          <w:szCs w:val="24"/>
        </w:rPr>
        <w:t xml:space="preserve"> no es un </w:t>
      </w:r>
      <w:r w:rsidRPr="00395B45">
        <w:rPr>
          <w:rFonts w:ascii="Arial" w:hAnsi="Arial" w:cs="Arial"/>
          <w:sz w:val="24"/>
          <w:szCs w:val="24"/>
        </w:rPr>
        <w:t>ROS</w:t>
      </w:r>
      <w:r w:rsidR="00CA15AA" w:rsidRPr="00395B45">
        <w:rPr>
          <w:rFonts w:ascii="Arial" w:hAnsi="Arial" w:cs="Arial"/>
          <w:sz w:val="24"/>
          <w:szCs w:val="24"/>
        </w:rPr>
        <w:t>, ya que no tiene electrón desapareado, pero se considera un ROS debido a su toxicidad y su capacidad</w:t>
      </w:r>
      <w:r w:rsidRPr="00395B45">
        <w:rPr>
          <w:rFonts w:ascii="Arial" w:hAnsi="Arial" w:cs="Arial"/>
          <w:sz w:val="24"/>
          <w:szCs w:val="24"/>
        </w:rPr>
        <w:t xml:space="preserve"> para causar daño tisular</w:t>
      </w:r>
      <w:r w:rsidR="00CA15AA" w:rsidRPr="00395B45">
        <w:rPr>
          <w:rFonts w:ascii="Arial" w:hAnsi="Arial" w:cs="Arial"/>
          <w:sz w:val="24"/>
          <w:szCs w:val="24"/>
        </w:rPr>
        <w:t>.</w:t>
      </w:r>
      <w:r w:rsidRPr="00395B45">
        <w:rPr>
          <w:rFonts w:ascii="Arial" w:hAnsi="Arial" w:cs="Arial"/>
          <w:sz w:val="24"/>
          <w:szCs w:val="24"/>
        </w:rPr>
        <w:t xml:space="preserve"> </w:t>
      </w:r>
      <w:r w:rsidR="00CA15AA" w:rsidRPr="00395B45">
        <w:rPr>
          <w:rFonts w:ascii="Arial" w:hAnsi="Arial" w:cs="Arial"/>
          <w:sz w:val="24"/>
          <w:szCs w:val="24"/>
        </w:rPr>
        <w:t>En los leucocitos, la mieloperoxidasa (MPO) transforma</w:t>
      </w:r>
      <w:r w:rsidRPr="00395B45">
        <w:rPr>
          <w:rFonts w:ascii="Arial" w:hAnsi="Arial" w:cs="Arial"/>
          <w:sz w:val="24"/>
          <w:szCs w:val="24"/>
        </w:rPr>
        <w:t xml:space="preserve"> el Peróxido de Hidrogeno</w:t>
      </w:r>
      <w:r w:rsidR="00CA15AA" w:rsidRPr="00395B45">
        <w:rPr>
          <w:rFonts w:ascii="Arial" w:hAnsi="Arial" w:cs="Arial"/>
          <w:sz w:val="24"/>
          <w:szCs w:val="24"/>
        </w:rPr>
        <w:t xml:space="preserve"> en  ácido hipoclorito (HOCl), uno de los oxidantes fisiológicos y un potente agente </w:t>
      </w:r>
      <w:r w:rsidR="006B609E" w:rsidRPr="00395B45">
        <w:rPr>
          <w:rFonts w:ascii="Arial" w:hAnsi="Arial" w:cs="Arial"/>
          <w:sz w:val="24"/>
          <w:szCs w:val="24"/>
        </w:rPr>
        <w:t>antimicrobian</w:t>
      </w:r>
      <w:r w:rsidR="00637224" w:rsidRPr="00395B45">
        <w:rPr>
          <w:rFonts w:ascii="Arial" w:hAnsi="Arial" w:cs="Arial"/>
          <w:sz w:val="24"/>
          <w:szCs w:val="24"/>
        </w:rPr>
        <w:t>o (13).</w:t>
      </w:r>
    </w:p>
    <w:p w:rsidR="00CA15AA" w:rsidRPr="00395B45" w:rsidRDefault="00CA15AA" w:rsidP="00395B45">
      <w:pPr>
        <w:autoSpaceDE w:val="0"/>
        <w:autoSpaceDN w:val="0"/>
        <w:adjustRightInd w:val="0"/>
        <w:spacing w:after="100" w:afterAutospacing="1" w:line="480" w:lineRule="auto"/>
        <w:ind w:left="360"/>
        <w:mirrorIndents/>
        <w:jc w:val="both"/>
        <w:rPr>
          <w:rFonts w:ascii="Arial" w:hAnsi="Arial" w:cs="Arial"/>
          <w:sz w:val="24"/>
          <w:szCs w:val="24"/>
        </w:rPr>
      </w:pPr>
      <w:r w:rsidRPr="00395B45">
        <w:rPr>
          <w:rFonts w:ascii="Arial" w:hAnsi="Arial" w:cs="Arial"/>
          <w:sz w:val="24"/>
          <w:szCs w:val="24"/>
        </w:rPr>
        <w:t xml:space="preserve">RADICAL HIDROXILO </w:t>
      </w:r>
    </w:p>
    <w:p w:rsidR="00CA15AA" w:rsidRPr="00395B45" w:rsidRDefault="00CA15AA" w:rsidP="00395B45">
      <w:pPr>
        <w:autoSpaceDE w:val="0"/>
        <w:autoSpaceDN w:val="0"/>
        <w:adjustRightInd w:val="0"/>
        <w:spacing w:after="100" w:afterAutospacing="1" w:line="480" w:lineRule="auto"/>
        <w:ind w:left="360"/>
        <w:mirrorIndents/>
        <w:jc w:val="both"/>
        <w:rPr>
          <w:rFonts w:ascii="Arial" w:hAnsi="Arial" w:cs="Arial"/>
          <w:sz w:val="24"/>
          <w:szCs w:val="24"/>
        </w:rPr>
      </w:pPr>
      <w:r w:rsidRPr="00395B45">
        <w:rPr>
          <w:rFonts w:ascii="Arial" w:hAnsi="Arial" w:cs="Arial"/>
          <w:sz w:val="24"/>
          <w:szCs w:val="24"/>
        </w:rPr>
        <w:t>Radical hidroxilo (OH •) es el producto final de la reacción de Fenton. •OH es muy reactivo y muy tóxico</w:t>
      </w:r>
      <w:r w:rsidR="00B930A9" w:rsidRPr="00395B45">
        <w:rPr>
          <w:rFonts w:ascii="Arial" w:hAnsi="Arial" w:cs="Arial"/>
          <w:sz w:val="24"/>
          <w:szCs w:val="24"/>
        </w:rPr>
        <w:t xml:space="preserve"> es un</w:t>
      </w:r>
      <w:r w:rsidRPr="00395B45">
        <w:rPr>
          <w:rFonts w:ascii="Arial" w:hAnsi="Arial" w:cs="Arial"/>
          <w:sz w:val="24"/>
          <w:szCs w:val="24"/>
        </w:rPr>
        <w:t xml:space="preserve"> ROS y no existe un antioxidante contra </w:t>
      </w:r>
      <w:r w:rsidR="00886D50" w:rsidRPr="00395B45">
        <w:rPr>
          <w:rFonts w:ascii="Arial" w:hAnsi="Arial" w:cs="Arial"/>
          <w:sz w:val="24"/>
          <w:szCs w:val="24"/>
        </w:rPr>
        <w:t>este compuesto. Este r</w:t>
      </w:r>
      <w:r w:rsidRPr="00395B45">
        <w:rPr>
          <w:rFonts w:ascii="Arial" w:hAnsi="Arial" w:cs="Arial"/>
          <w:sz w:val="24"/>
          <w:szCs w:val="24"/>
        </w:rPr>
        <w:t>adical libre causa la peroxidación lipídica y oxidació</w:t>
      </w:r>
      <w:r w:rsidR="00886D50" w:rsidRPr="00395B45">
        <w:rPr>
          <w:rFonts w:ascii="Arial" w:hAnsi="Arial" w:cs="Arial"/>
          <w:sz w:val="24"/>
          <w:szCs w:val="24"/>
        </w:rPr>
        <w:t>n de proteínas, se considera que durante el</w:t>
      </w:r>
      <w:r w:rsidRPr="00395B45">
        <w:rPr>
          <w:rFonts w:ascii="Arial" w:hAnsi="Arial" w:cs="Arial"/>
          <w:sz w:val="24"/>
          <w:szCs w:val="24"/>
        </w:rPr>
        <w:t xml:space="preserve"> metabolismo del oxígeno, que ocurre en las mitocondrias, se asocia con la generación de ROS. La formación de trifosfato de </w:t>
      </w:r>
      <w:r w:rsidR="00583CE1" w:rsidRPr="00395B45">
        <w:rPr>
          <w:rFonts w:ascii="Arial" w:hAnsi="Arial" w:cs="Arial"/>
          <w:sz w:val="24"/>
          <w:szCs w:val="24"/>
        </w:rPr>
        <w:t>adenosina</w:t>
      </w:r>
      <w:r w:rsidRPr="00395B45">
        <w:rPr>
          <w:rFonts w:ascii="Arial" w:hAnsi="Arial" w:cs="Arial"/>
          <w:sz w:val="24"/>
          <w:szCs w:val="24"/>
        </w:rPr>
        <w:t xml:space="preserve"> (ATP)</w:t>
      </w:r>
      <w:r w:rsidR="003052C4" w:rsidRPr="00395B45">
        <w:rPr>
          <w:rFonts w:ascii="Arial" w:hAnsi="Arial" w:cs="Arial"/>
          <w:sz w:val="24"/>
          <w:szCs w:val="24"/>
        </w:rPr>
        <w:t xml:space="preserve"> sustrato de la oxidación de Glucosa;</w:t>
      </w:r>
      <w:r w:rsidRPr="00395B45">
        <w:rPr>
          <w:rFonts w:ascii="Arial" w:hAnsi="Arial" w:cs="Arial"/>
          <w:sz w:val="24"/>
          <w:szCs w:val="24"/>
        </w:rPr>
        <w:t xml:space="preserve"> se</w:t>
      </w:r>
      <w:r w:rsidR="008036F9" w:rsidRPr="00395B45">
        <w:rPr>
          <w:rFonts w:ascii="Arial" w:hAnsi="Arial" w:cs="Arial"/>
          <w:sz w:val="24"/>
          <w:szCs w:val="24"/>
        </w:rPr>
        <w:t xml:space="preserve"> da por </w:t>
      </w:r>
      <w:r w:rsidR="003052C4" w:rsidRPr="00395B45">
        <w:rPr>
          <w:rFonts w:ascii="Arial" w:hAnsi="Arial" w:cs="Arial"/>
          <w:sz w:val="24"/>
          <w:szCs w:val="24"/>
        </w:rPr>
        <w:t xml:space="preserve">la </w:t>
      </w:r>
      <w:r w:rsidR="008036F9" w:rsidRPr="00395B45">
        <w:rPr>
          <w:rFonts w:ascii="Arial" w:hAnsi="Arial" w:cs="Arial"/>
          <w:sz w:val="24"/>
          <w:szCs w:val="24"/>
        </w:rPr>
        <w:t>fosforilación oxidativa</w:t>
      </w:r>
      <w:r w:rsidRPr="00395B45">
        <w:rPr>
          <w:rFonts w:ascii="Arial" w:hAnsi="Arial" w:cs="Arial"/>
          <w:sz w:val="24"/>
          <w:szCs w:val="24"/>
        </w:rPr>
        <w:t xml:space="preserve"> en el</w:t>
      </w:r>
      <w:r w:rsidR="008036F9" w:rsidRPr="00395B45">
        <w:rPr>
          <w:rFonts w:ascii="Arial" w:hAnsi="Arial" w:cs="Arial"/>
          <w:sz w:val="24"/>
          <w:szCs w:val="24"/>
        </w:rPr>
        <w:t xml:space="preserve"> Ciclo de Krebs </w:t>
      </w:r>
      <w:r w:rsidRPr="00395B45">
        <w:rPr>
          <w:rFonts w:ascii="Arial" w:hAnsi="Arial" w:cs="Arial"/>
          <w:sz w:val="24"/>
          <w:szCs w:val="24"/>
        </w:rPr>
        <w:t xml:space="preserve"> y en la cadena de transporte de electrones</w:t>
      </w:r>
      <w:r w:rsidR="003052C4" w:rsidRPr="00395B45">
        <w:rPr>
          <w:rFonts w:ascii="Arial" w:hAnsi="Arial" w:cs="Arial"/>
          <w:sz w:val="24"/>
          <w:szCs w:val="24"/>
        </w:rPr>
        <w:t>, teniendo al</w:t>
      </w:r>
      <w:r w:rsidRPr="00395B45">
        <w:rPr>
          <w:rFonts w:ascii="Arial" w:hAnsi="Arial" w:cs="Arial"/>
          <w:sz w:val="24"/>
          <w:szCs w:val="24"/>
        </w:rPr>
        <w:t xml:space="preserve"> oxígeno como el aceptor de electrones. En la cadena respiratoria, 95-99% de oxígeno consumido se reduce en agua (H</w:t>
      </w:r>
      <w:r w:rsidRPr="00395B45">
        <w:rPr>
          <w:rFonts w:ascii="Arial" w:hAnsi="Arial" w:cs="Arial"/>
          <w:sz w:val="24"/>
          <w:szCs w:val="24"/>
          <w:vertAlign w:val="subscript"/>
        </w:rPr>
        <w:t>2</w:t>
      </w:r>
      <w:r w:rsidRPr="00395B45">
        <w:rPr>
          <w:rFonts w:ascii="Arial" w:hAnsi="Arial" w:cs="Arial"/>
          <w:sz w:val="24"/>
          <w:szCs w:val="24"/>
        </w:rPr>
        <w:t>O) por una reducción tetravalente</w:t>
      </w:r>
      <w:r w:rsidR="003052C4" w:rsidRPr="00395B45">
        <w:rPr>
          <w:rFonts w:ascii="Arial" w:hAnsi="Arial" w:cs="Arial"/>
          <w:sz w:val="24"/>
          <w:szCs w:val="24"/>
        </w:rPr>
        <w:t>,</w:t>
      </w:r>
      <w:r w:rsidRPr="00395B45">
        <w:rPr>
          <w:rFonts w:ascii="Arial" w:hAnsi="Arial" w:cs="Arial"/>
          <w:sz w:val="24"/>
          <w:szCs w:val="24"/>
        </w:rPr>
        <w:t xml:space="preserve"> catalizada por la coenzima Q (COQ</w:t>
      </w:r>
      <w:r w:rsidR="00637224" w:rsidRPr="00395B45">
        <w:rPr>
          <w:rFonts w:ascii="Arial" w:hAnsi="Arial" w:cs="Arial"/>
          <w:sz w:val="24"/>
          <w:szCs w:val="24"/>
        </w:rPr>
        <w:t>) (13).</w:t>
      </w:r>
    </w:p>
    <w:p w:rsidR="00CA15AA" w:rsidRPr="00395B45" w:rsidRDefault="00CA15AA" w:rsidP="00395B45">
      <w:pPr>
        <w:autoSpaceDE w:val="0"/>
        <w:autoSpaceDN w:val="0"/>
        <w:adjustRightInd w:val="0"/>
        <w:spacing w:after="100" w:afterAutospacing="1" w:line="480" w:lineRule="auto"/>
        <w:ind w:left="360"/>
        <w:mirrorIndents/>
        <w:jc w:val="both"/>
        <w:rPr>
          <w:rFonts w:ascii="Arial" w:hAnsi="Arial" w:cs="Arial"/>
          <w:sz w:val="24"/>
          <w:szCs w:val="24"/>
        </w:rPr>
      </w:pPr>
      <w:r w:rsidRPr="00395B45">
        <w:rPr>
          <w:rFonts w:ascii="Arial" w:hAnsi="Arial" w:cs="Arial"/>
          <w:bCs/>
          <w:sz w:val="24"/>
          <w:szCs w:val="24"/>
          <w:lang w:val="pt-BR"/>
        </w:rPr>
        <w:lastRenderedPageBreak/>
        <w:t>O</w:t>
      </w:r>
      <w:r w:rsidRPr="00395B45">
        <w:rPr>
          <w:rFonts w:ascii="Arial" w:hAnsi="Arial" w:cs="Arial"/>
          <w:bCs/>
          <w:sz w:val="24"/>
          <w:szCs w:val="24"/>
          <w:vertAlign w:val="subscript"/>
          <w:lang w:val="pt-BR"/>
        </w:rPr>
        <w:t>2</w:t>
      </w:r>
      <w:r w:rsidRPr="00395B45">
        <w:rPr>
          <w:rFonts w:ascii="Arial" w:hAnsi="Arial" w:cs="Arial"/>
          <w:bCs/>
          <w:sz w:val="24"/>
          <w:szCs w:val="24"/>
          <w:lang w:val="pt-BR"/>
        </w:rPr>
        <w:t xml:space="preserve"> + 4 e</w:t>
      </w:r>
      <w:r w:rsidRPr="00395B45">
        <w:rPr>
          <w:rFonts w:ascii="Arial" w:hAnsi="Arial" w:cs="Arial"/>
          <w:bCs/>
          <w:sz w:val="24"/>
          <w:szCs w:val="24"/>
          <w:vertAlign w:val="superscript"/>
          <w:lang w:val="pt-BR"/>
        </w:rPr>
        <w:t>-</w:t>
      </w:r>
      <w:r w:rsidRPr="00395B45">
        <w:rPr>
          <w:rFonts w:ascii="Arial" w:hAnsi="Arial" w:cs="Arial"/>
          <w:bCs/>
          <w:sz w:val="24"/>
          <w:szCs w:val="24"/>
          <w:lang w:val="pt-BR"/>
        </w:rPr>
        <w:t xml:space="preserve"> + 4 H</w:t>
      </w:r>
      <w:r w:rsidRPr="00395B45">
        <w:rPr>
          <w:rFonts w:ascii="Arial" w:hAnsi="Arial" w:cs="Arial"/>
          <w:bCs/>
          <w:sz w:val="24"/>
          <w:szCs w:val="24"/>
          <w:vertAlign w:val="superscript"/>
          <w:lang w:val="pt-BR"/>
        </w:rPr>
        <w:t xml:space="preserve">+ </w:t>
      </w:r>
      <w:r w:rsidRPr="00395B45">
        <w:rPr>
          <w:rFonts w:ascii="Arial" w:hAnsi="Arial" w:cs="Arial"/>
          <w:bCs/>
          <w:sz w:val="24"/>
          <w:szCs w:val="24"/>
          <w:lang w:val="pt-BR"/>
        </w:rPr>
        <w:t xml:space="preserve">   →     2 H</w:t>
      </w:r>
      <w:r w:rsidRPr="00395B45">
        <w:rPr>
          <w:rFonts w:ascii="Arial" w:hAnsi="Arial" w:cs="Arial"/>
          <w:bCs/>
          <w:sz w:val="24"/>
          <w:szCs w:val="24"/>
          <w:vertAlign w:val="subscript"/>
          <w:lang w:val="pt-BR"/>
        </w:rPr>
        <w:t>2</w:t>
      </w:r>
      <w:r w:rsidRPr="00395B45">
        <w:rPr>
          <w:rFonts w:ascii="Arial" w:hAnsi="Arial" w:cs="Arial"/>
          <w:bCs/>
          <w:sz w:val="24"/>
          <w:szCs w:val="24"/>
          <w:lang w:val="pt-BR"/>
        </w:rPr>
        <w:t>O</w:t>
      </w:r>
    </w:p>
    <w:p w:rsidR="00CA15AA" w:rsidRPr="00395B45" w:rsidRDefault="00AC25D4" w:rsidP="00395B45">
      <w:pPr>
        <w:autoSpaceDE w:val="0"/>
        <w:autoSpaceDN w:val="0"/>
        <w:adjustRightInd w:val="0"/>
        <w:spacing w:after="100" w:afterAutospacing="1" w:line="480" w:lineRule="auto"/>
        <w:ind w:left="360"/>
        <w:mirrorIndents/>
        <w:jc w:val="both"/>
        <w:rPr>
          <w:rFonts w:ascii="Arial" w:hAnsi="Arial" w:cs="Arial"/>
          <w:sz w:val="24"/>
          <w:szCs w:val="24"/>
        </w:rPr>
      </w:pPr>
      <w:r w:rsidRPr="00395B45">
        <w:rPr>
          <w:rFonts w:ascii="Arial" w:hAnsi="Arial" w:cs="Arial"/>
          <w:sz w:val="24"/>
          <w:szCs w:val="24"/>
        </w:rPr>
        <w:t>L</w:t>
      </w:r>
      <w:r w:rsidR="00CA15AA" w:rsidRPr="00395B45">
        <w:rPr>
          <w:rFonts w:ascii="Arial" w:hAnsi="Arial" w:cs="Arial"/>
          <w:sz w:val="24"/>
          <w:szCs w:val="24"/>
        </w:rPr>
        <w:t>a cantid</w:t>
      </w:r>
      <w:r w:rsidRPr="00395B45">
        <w:rPr>
          <w:rFonts w:ascii="Arial" w:hAnsi="Arial" w:cs="Arial"/>
          <w:sz w:val="24"/>
          <w:szCs w:val="24"/>
        </w:rPr>
        <w:t>ad de producción de ROS varia,</w:t>
      </w:r>
      <w:r w:rsidR="00CA15AA" w:rsidRPr="00395B45">
        <w:rPr>
          <w:rFonts w:ascii="Arial" w:hAnsi="Arial" w:cs="Arial"/>
          <w:sz w:val="24"/>
          <w:szCs w:val="24"/>
        </w:rPr>
        <w:t xml:space="preserve"> de acuerdo a las necesidades de ATP, VO</w:t>
      </w:r>
      <w:r w:rsidR="00CA15AA" w:rsidRPr="00395B45">
        <w:rPr>
          <w:rFonts w:ascii="Arial" w:hAnsi="Arial" w:cs="Arial"/>
          <w:sz w:val="24"/>
          <w:szCs w:val="24"/>
          <w:vertAlign w:val="subscript"/>
        </w:rPr>
        <w:t>2</w:t>
      </w:r>
      <w:r w:rsidRPr="00395B45">
        <w:rPr>
          <w:rFonts w:ascii="Arial" w:hAnsi="Arial" w:cs="Arial"/>
          <w:sz w:val="24"/>
          <w:szCs w:val="24"/>
        </w:rPr>
        <w:t xml:space="preserve">, </w:t>
      </w:r>
      <w:r w:rsidR="00CA15AA" w:rsidRPr="00395B45">
        <w:rPr>
          <w:rFonts w:ascii="Arial" w:hAnsi="Arial" w:cs="Arial"/>
          <w:sz w:val="24"/>
          <w:szCs w:val="24"/>
        </w:rPr>
        <w:t>temperatura centr</w:t>
      </w:r>
      <w:r w:rsidRPr="00395B45">
        <w:rPr>
          <w:rFonts w:ascii="Arial" w:hAnsi="Arial" w:cs="Arial"/>
          <w:sz w:val="24"/>
          <w:szCs w:val="24"/>
        </w:rPr>
        <w:t>al y otros parámetros que se modifican</w:t>
      </w:r>
      <w:r w:rsidR="00CA15AA" w:rsidRPr="00395B45">
        <w:rPr>
          <w:rFonts w:ascii="Arial" w:hAnsi="Arial" w:cs="Arial"/>
          <w:sz w:val="24"/>
          <w:szCs w:val="24"/>
        </w:rPr>
        <w:t xml:space="preserve"> con el ejercicio físico. D</w:t>
      </w:r>
      <w:r w:rsidRPr="00395B45">
        <w:rPr>
          <w:rFonts w:ascii="Arial" w:hAnsi="Arial" w:cs="Arial"/>
          <w:sz w:val="24"/>
          <w:szCs w:val="24"/>
        </w:rPr>
        <w:t xml:space="preserve">urante estos procesos </w:t>
      </w:r>
      <w:r w:rsidR="00233A27" w:rsidRPr="00395B45">
        <w:rPr>
          <w:rFonts w:ascii="Arial" w:hAnsi="Arial" w:cs="Arial"/>
          <w:sz w:val="24"/>
          <w:szCs w:val="24"/>
        </w:rPr>
        <w:t>metabólicos</w:t>
      </w:r>
      <w:r w:rsidR="00CA15AA" w:rsidRPr="00395B45">
        <w:rPr>
          <w:rFonts w:ascii="Arial" w:hAnsi="Arial" w:cs="Arial"/>
          <w:sz w:val="24"/>
          <w:szCs w:val="24"/>
        </w:rPr>
        <w:t>, la reducción de la coenzima Q10 (CoQH</w:t>
      </w:r>
      <w:r w:rsidR="00CA15AA" w:rsidRPr="00395B45">
        <w:rPr>
          <w:rFonts w:ascii="Arial" w:hAnsi="Arial" w:cs="Arial"/>
          <w:sz w:val="24"/>
          <w:szCs w:val="24"/>
          <w:vertAlign w:val="subscript"/>
        </w:rPr>
        <w:t>2</w:t>
      </w:r>
      <w:r w:rsidR="00CA15AA" w:rsidRPr="00395B45">
        <w:rPr>
          <w:rFonts w:ascii="Arial" w:hAnsi="Arial" w:cs="Arial"/>
          <w:sz w:val="24"/>
          <w:szCs w:val="24"/>
        </w:rPr>
        <w:t>) contribuy</w:t>
      </w:r>
      <w:r w:rsidR="00DD5114" w:rsidRPr="00395B45">
        <w:rPr>
          <w:rFonts w:ascii="Arial" w:hAnsi="Arial" w:cs="Arial"/>
          <w:sz w:val="24"/>
          <w:szCs w:val="24"/>
        </w:rPr>
        <w:t xml:space="preserve">e a la formación de ROS. La CoQ </w:t>
      </w:r>
      <w:r w:rsidR="00CA15AA" w:rsidRPr="00395B45">
        <w:rPr>
          <w:rFonts w:ascii="Arial" w:hAnsi="Arial" w:cs="Arial"/>
          <w:sz w:val="24"/>
          <w:szCs w:val="24"/>
        </w:rPr>
        <w:t>puede transformarse en un generador</w:t>
      </w:r>
      <w:r w:rsidRPr="00395B45">
        <w:rPr>
          <w:rFonts w:ascii="Arial" w:hAnsi="Arial" w:cs="Arial"/>
          <w:sz w:val="24"/>
          <w:szCs w:val="24"/>
        </w:rPr>
        <w:t xml:space="preserve"> de ROS,</w:t>
      </w:r>
      <w:r w:rsidR="00CA15AA" w:rsidRPr="00395B45">
        <w:rPr>
          <w:rFonts w:ascii="Arial" w:hAnsi="Arial" w:cs="Arial"/>
          <w:sz w:val="24"/>
          <w:szCs w:val="24"/>
        </w:rPr>
        <w:t xml:space="preserve"> cuando el superóxido ubisemiquinone anión, derivados de la oxidación de un electrón ubiquinol, se convierte en aceptor de </w:t>
      </w:r>
      <w:r w:rsidR="006B609E" w:rsidRPr="00395B45">
        <w:rPr>
          <w:rFonts w:ascii="Arial" w:hAnsi="Arial" w:cs="Arial"/>
          <w:sz w:val="24"/>
          <w:szCs w:val="24"/>
        </w:rPr>
        <w:t>protone</w:t>
      </w:r>
      <w:r w:rsidR="00E252AF" w:rsidRPr="00395B45">
        <w:rPr>
          <w:rFonts w:ascii="Arial" w:hAnsi="Arial" w:cs="Arial"/>
          <w:sz w:val="24"/>
          <w:szCs w:val="24"/>
        </w:rPr>
        <w:t>s (14).</w:t>
      </w:r>
    </w:p>
    <w:p w:rsidR="00CA15AA" w:rsidRPr="00395B45" w:rsidRDefault="00CA15AA" w:rsidP="00395B45">
      <w:pPr>
        <w:autoSpaceDE w:val="0"/>
        <w:autoSpaceDN w:val="0"/>
        <w:adjustRightInd w:val="0"/>
        <w:spacing w:after="100" w:afterAutospacing="1" w:line="480" w:lineRule="auto"/>
        <w:ind w:left="360"/>
        <w:mirrorIndents/>
        <w:jc w:val="both"/>
        <w:rPr>
          <w:rFonts w:ascii="Arial" w:hAnsi="Arial" w:cs="Arial"/>
          <w:sz w:val="24"/>
          <w:szCs w:val="24"/>
        </w:rPr>
      </w:pPr>
      <w:r w:rsidRPr="00395B45">
        <w:rPr>
          <w:rFonts w:ascii="Arial" w:hAnsi="Arial" w:cs="Arial"/>
          <w:sz w:val="24"/>
          <w:szCs w:val="24"/>
        </w:rPr>
        <w:t>CoQH</w:t>
      </w:r>
      <w:r w:rsidRPr="00395B45">
        <w:rPr>
          <w:rFonts w:ascii="Arial" w:hAnsi="Arial" w:cs="Arial"/>
          <w:sz w:val="24"/>
          <w:szCs w:val="24"/>
          <w:vertAlign w:val="subscript"/>
        </w:rPr>
        <w:t>2</w:t>
      </w:r>
      <w:r w:rsidRPr="00395B45">
        <w:rPr>
          <w:rFonts w:ascii="Arial" w:hAnsi="Arial" w:cs="Arial"/>
          <w:sz w:val="24"/>
          <w:szCs w:val="24"/>
        </w:rPr>
        <w:t xml:space="preserve">  + O</w:t>
      </w:r>
      <w:r w:rsidRPr="00395B45">
        <w:rPr>
          <w:rFonts w:ascii="Arial" w:hAnsi="Arial" w:cs="Arial"/>
          <w:sz w:val="24"/>
          <w:szCs w:val="24"/>
          <w:vertAlign w:val="subscript"/>
        </w:rPr>
        <w:t>2</w:t>
      </w:r>
      <w:r w:rsidRPr="00395B45">
        <w:rPr>
          <w:rFonts w:ascii="Arial" w:hAnsi="Arial" w:cs="Arial"/>
          <w:sz w:val="24"/>
          <w:szCs w:val="24"/>
        </w:rPr>
        <w:t xml:space="preserve">      CoQH</w:t>
      </w:r>
      <w:r w:rsidRPr="00395B45">
        <w:rPr>
          <w:rFonts w:ascii="Arial" w:hAnsi="Arial" w:cs="Arial"/>
          <w:sz w:val="24"/>
          <w:szCs w:val="24"/>
          <w:vertAlign w:val="superscript"/>
        </w:rPr>
        <w:t>•</w:t>
      </w:r>
      <w:r w:rsidRPr="00395B45">
        <w:rPr>
          <w:rFonts w:ascii="Arial" w:hAnsi="Arial" w:cs="Arial"/>
          <w:sz w:val="24"/>
          <w:szCs w:val="24"/>
        </w:rPr>
        <w:t xml:space="preserve">  + O2</w:t>
      </w:r>
      <w:r w:rsidRPr="00395B45">
        <w:rPr>
          <w:rFonts w:ascii="Arial" w:hAnsi="Arial" w:cs="Arial"/>
          <w:sz w:val="24"/>
          <w:szCs w:val="24"/>
          <w:vertAlign w:val="superscript"/>
        </w:rPr>
        <w:t>•-</w:t>
      </w:r>
    </w:p>
    <w:p w:rsidR="00CA15AA" w:rsidRPr="00395B45" w:rsidRDefault="00CA15AA" w:rsidP="00395B45">
      <w:pPr>
        <w:autoSpaceDE w:val="0"/>
        <w:autoSpaceDN w:val="0"/>
        <w:adjustRightInd w:val="0"/>
        <w:spacing w:after="100" w:afterAutospacing="1" w:line="480" w:lineRule="auto"/>
        <w:ind w:left="360"/>
        <w:mirrorIndents/>
        <w:jc w:val="both"/>
        <w:rPr>
          <w:rFonts w:ascii="Arial" w:hAnsi="Arial" w:cs="Arial"/>
          <w:sz w:val="24"/>
          <w:szCs w:val="24"/>
        </w:rPr>
      </w:pPr>
      <w:r w:rsidRPr="00395B45">
        <w:rPr>
          <w:rFonts w:ascii="Arial" w:hAnsi="Arial" w:cs="Arial"/>
          <w:sz w:val="24"/>
          <w:szCs w:val="24"/>
          <w:lang w:val="pt-BR"/>
        </w:rPr>
        <w:t>CoQH</w:t>
      </w:r>
      <w:r w:rsidRPr="00395B45">
        <w:rPr>
          <w:rFonts w:ascii="Arial" w:hAnsi="Arial" w:cs="Arial"/>
          <w:sz w:val="24"/>
          <w:szCs w:val="24"/>
          <w:vertAlign w:val="superscript"/>
          <w:lang w:val="pt-BR"/>
        </w:rPr>
        <w:t>•</w:t>
      </w:r>
      <w:r w:rsidRPr="00395B45">
        <w:rPr>
          <w:rFonts w:ascii="Arial" w:hAnsi="Arial" w:cs="Arial"/>
          <w:sz w:val="24"/>
          <w:szCs w:val="24"/>
          <w:lang w:val="pt-BR"/>
        </w:rPr>
        <w:t xml:space="preserve"> + O</w:t>
      </w:r>
      <w:r w:rsidRPr="00395B45">
        <w:rPr>
          <w:rFonts w:ascii="Arial" w:hAnsi="Arial" w:cs="Arial"/>
          <w:sz w:val="24"/>
          <w:szCs w:val="24"/>
          <w:vertAlign w:val="subscript"/>
          <w:lang w:val="pt-BR"/>
        </w:rPr>
        <w:t>2</w:t>
      </w:r>
      <w:r w:rsidRPr="00395B45">
        <w:rPr>
          <w:rFonts w:ascii="Arial" w:hAnsi="Arial" w:cs="Arial"/>
          <w:sz w:val="24"/>
          <w:szCs w:val="24"/>
          <w:lang w:val="pt-BR"/>
        </w:rPr>
        <w:t xml:space="preserve">      CoQ + H</w:t>
      </w:r>
      <w:r w:rsidRPr="00395B45">
        <w:rPr>
          <w:rFonts w:ascii="Arial" w:hAnsi="Arial" w:cs="Arial"/>
          <w:sz w:val="24"/>
          <w:szCs w:val="24"/>
          <w:vertAlign w:val="superscript"/>
          <w:lang w:val="pt-BR"/>
        </w:rPr>
        <w:t>+</w:t>
      </w:r>
      <w:r w:rsidRPr="00395B45">
        <w:rPr>
          <w:rFonts w:ascii="Arial" w:hAnsi="Arial" w:cs="Arial"/>
          <w:sz w:val="24"/>
          <w:szCs w:val="24"/>
          <w:lang w:val="pt-BR"/>
        </w:rPr>
        <w:t xml:space="preserve"> + O</w:t>
      </w:r>
      <w:r w:rsidRPr="00395B45">
        <w:rPr>
          <w:rFonts w:ascii="Arial" w:hAnsi="Arial" w:cs="Arial"/>
          <w:sz w:val="24"/>
          <w:szCs w:val="24"/>
          <w:vertAlign w:val="subscript"/>
          <w:lang w:val="pt-BR"/>
        </w:rPr>
        <w:t>2</w:t>
      </w:r>
      <w:r w:rsidRPr="00395B45">
        <w:rPr>
          <w:rFonts w:ascii="Arial" w:hAnsi="Arial" w:cs="Arial"/>
          <w:sz w:val="24"/>
          <w:szCs w:val="24"/>
          <w:vertAlign w:val="superscript"/>
          <w:lang w:val="pt-BR"/>
        </w:rPr>
        <w:t>•-</w:t>
      </w:r>
    </w:p>
    <w:p w:rsidR="00CA15AA" w:rsidRPr="00395B45" w:rsidRDefault="00CA15AA" w:rsidP="00395B45">
      <w:pPr>
        <w:autoSpaceDE w:val="0"/>
        <w:autoSpaceDN w:val="0"/>
        <w:adjustRightInd w:val="0"/>
        <w:spacing w:after="100" w:afterAutospacing="1" w:line="480" w:lineRule="auto"/>
        <w:ind w:left="360"/>
        <w:mirrorIndents/>
        <w:jc w:val="both"/>
        <w:rPr>
          <w:rFonts w:ascii="Arial" w:hAnsi="Arial" w:cs="Arial"/>
          <w:sz w:val="24"/>
          <w:szCs w:val="24"/>
        </w:rPr>
      </w:pPr>
      <w:r w:rsidRPr="00395B45">
        <w:rPr>
          <w:rFonts w:ascii="Arial" w:hAnsi="Arial" w:cs="Arial"/>
          <w:sz w:val="24"/>
          <w:szCs w:val="24"/>
        </w:rPr>
        <w:t xml:space="preserve">Un antioxidante se puede definir como una sustancia que ayuda a reducir la gravedad del estrés oxidativo, ya sea por la formación de un radical menos activo para dañar o amortigua la reacción en cadena sobre sustratos tales como las proteínas, lípidos, hidratos de carbono o DNA. Incluyen enzimas antioxidantes </w:t>
      </w:r>
      <w:r w:rsidR="00794B41" w:rsidRPr="00395B45">
        <w:rPr>
          <w:rFonts w:ascii="Arial" w:hAnsi="Arial" w:cs="Arial"/>
          <w:sz w:val="24"/>
          <w:szCs w:val="24"/>
        </w:rPr>
        <w:t>(</w:t>
      </w:r>
      <w:r w:rsidRPr="00395B45">
        <w:rPr>
          <w:rFonts w:ascii="Arial" w:hAnsi="Arial" w:cs="Arial"/>
          <w:sz w:val="24"/>
          <w:szCs w:val="24"/>
        </w:rPr>
        <w:t>SOD</w:t>
      </w:r>
      <w:r w:rsidR="00794B41" w:rsidRPr="00395B45">
        <w:rPr>
          <w:rFonts w:ascii="Arial" w:hAnsi="Arial" w:cs="Arial"/>
          <w:sz w:val="24"/>
          <w:szCs w:val="24"/>
        </w:rPr>
        <w:t>)</w:t>
      </w:r>
      <w:r w:rsidRPr="00395B45">
        <w:rPr>
          <w:rFonts w:ascii="Arial" w:hAnsi="Arial" w:cs="Arial"/>
          <w:sz w:val="24"/>
          <w:szCs w:val="24"/>
        </w:rPr>
        <w:t xml:space="preserve">, catalasa (CAT) y glutatión peroxidasa (GPX).  Los antioxidantes no enzimáticos son una variedad como la vitamina A (retinol), vitamina C (ácido ascórbico), vitamina E (tocoferol), flavonoides, tioles (incluyendo glutatión [GSH], ubidecarenone (ubiquinona Q10), ácido úrico, bilirrubina, ferritina) y micronutrientes (hierro, cobre, zinc, selenio, manganeso), que actúan como cofactores </w:t>
      </w:r>
      <w:r w:rsidR="00E20E51" w:rsidRPr="00395B45">
        <w:rPr>
          <w:rFonts w:ascii="Arial" w:hAnsi="Arial" w:cs="Arial"/>
          <w:sz w:val="24"/>
          <w:szCs w:val="24"/>
        </w:rPr>
        <w:t>enzimático</w:t>
      </w:r>
      <w:r w:rsidR="00E252AF" w:rsidRPr="00395B45">
        <w:rPr>
          <w:rFonts w:ascii="Arial" w:hAnsi="Arial" w:cs="Arial"/>
          <w:sz w:val="24"/>
          <w:szCs w:val="24"/>
        </w:rPr>
        <w:t>s (14).</w:t>
      </w:r>
      <w:r w:rsidR="00300FC0" w:rsidRPr="00395B45">
        <w:rPr>
          <w:rFonts w:ascii="Arial" w:hAnsi="Arial" w:cs="Arial"/>
          <w:color w:val="FF0000"/>
          <w:sz w:val="24"/>
          <w:szCs w:val="24"/>
        </w:rPr>
        <w:t xml:space="preserve"> </w:t>
      </w:r>
    </w:p>
    <w:p w:rsidR="00CA15AA" w:rsidRPr="00395B45" w:rsidRDefault="00CA15AA" w:rsidP="00395B45">
      <w:pPr>
        <w:autoSpaceDE w:val="0"/>
        <w:autoSpaceDN w:val="0"/>
        <w:adjustRightInd w:val="0"/>
        <w:spacing w:after="100" w:afterAutospacing="1" w:line="480" w:lineRule="auto"/>
        <w:ind w:left="360"/>
        <w:mirrorIndents/>
        <w:jc w:val="both"/>
        <w:rPr>
          <w:rFonts w:ascii="Arial" w:hAnsi="Arial" w:cs="Arial"/>
          <w:sz w:val="24"/>
          <w:szCs w:val="24"/>
        </w:rPr>
      </w:pPr>
      <w:r w:rsidRPr="00395B45">
        <w:rPr>
          <w:rFonts w:ascii="Arial" w:hAnsi="Arial" w:cs="Arial"/>
          <w:sz w:val="24"/>
          <w:szCs w:val="24"/>
        </w:rPr>
        <w:t xml:space="preserve">SUPERÓXIDO DISMUTASA </w:t>
      </w:r>
    </w:p>
    <w:p w:rsidR="00CA15AA" w:rsidRPr="00395B45" w:rsidRDefault="00233A27" w:rsidP="00395B45">
      <w:pPr>
        <w:autoSpaceDE w:val="0"/>
        <w:autoSpaceDN w:val="0"/>
        <w:adjustRightInd w:val="0"/>
        <w:spacing w:after="100" w:afterAutospacing="1" w:line="480" w:lineRule="auto"/>
        <w:ind w:left="360"/>
        <w:mirrorIndents/>
        <w:jc w:val="both"/>
        <w:rPr>
          <w:rFonts w:ascii="Arial" w:hAnsi="Arial" w:cs="Arial"/>
          <w:sz w:val="24"/>
          <w:szCs w:val="24"/>
          <w:vertAlign w:val="subscript"/>
          <w:lang w:val="pt-BR"/>
        </w:rPr>
      </w:pPr>
      <w:r w:rsidRPr="00395B45">
        <w:rPr>
          <w:rFonts w:ascii="Arial" w:hAnsi="Arial" w:cs="Arial"/>
          <w:sz w:val="24"/>
          <w:szCs w:val="24"/>
        </w:rPr>
        <w:lastRenderedPageBreak/>
        <w:t>Superóx</w:t>
      </w:r>
      <w:r w:rsidR="00794B41" w:rsidRPr="00395B45">
        <w:rPr>
          <w:rFonts w:ascii="Arial" w:hAnsi="Arial" w:cs="Arial"/>
          <w:sz w:val="24"/>
          <w:szCs w:val="24"/>
        </w:rPr>
        <w:t>ido dismutasa (</w:t>
      </w:r>
      <w:r w:rsidR="00CA15AA" w:rsidRPr="00395B45">
        <w:rPr>
          <w:rFonts w:ascii="Arial" w:hAnsi="Arial" w:cs="Arial"/>
          <w:sz w:val="24"/>
          <w:szCs w:val="24"/>
        </w:rPr>
        <w:t>SOD</w:t>
      </w:r>
      <w:r w:rsidR="00794B41" w:rsidRPr="00395B45">
        <w:rPr>
          <w:rFonts w:ascii="Arial" w:hAnsi="Arial" w:cs="Arial"/>
          <w:sz w:val="24"/>
          <w:szCs w:val="24"/>
        </w:rPr>
        <w:t>)</w:t>
      </w:r>
      <w:r w:rsidR="00CA15AA" w:rsidRPr="00395B45">
        <w:rPr>
          <w:rFonts w:ascii="Arial" w:hAnsi="Arial" w:cs="Arial"/>
          <w:sz w:val="24"/>
          <w:szCs w:val="24"/>
        </w:rPr>
        <w:t xml:space="preserve"> es la principal defensa a los radicales superóxido y es la primera línea de defensa contra el estrés oxidativo. SOD representa un grupo de enzimas que catalizan la dismutación de O2 • - y la formación de </w:t>
      </w:r>
      <w:r w:rsidR="005E2D96" w:rsidRPr="00395B45">
        <w:rPr>
          <w:rFonts w:ascii="Arial" w:hAnsi="Arial" w:cs="Arial"/>
          <w:bCs/>
          <w:sz w:val="24"/>
          <w:szCs w:val="24"/>
          <w:lang w:val="pt-BR"/>
        </w:rPr>
        <w:t>H</w:t>
      </w:r>
      <w:r w:rsidR="005E2D96" w:rsidRPr="00395B45">
        <w:rPr>
          <w:rFonts w:ascii="Arial" w:hAnsi="Arial" w:cs="Arial"/>
          <w:bCs/>
          <w:sz w:val="24"/>
          <w:szCs w:val="24"/>
          <w:vertAlign w:val="subscript"/>
          <w:lang w:val="pt-BR"/>
        </w:rPr>
        <w:t>2</w:t>
      </w:r>
      <w:r w:rsidR="005E2D96" w:rsidRPr="00395B45">
        <w:rPr>
          <w:rFonts w:ascii="Arial" w:hAnsi="Arial" w:cs="Arial"/>
          <w:bCs/>
          <w:sz w:val="24"/>
          <w:szCs w:val="24"/>
          <w:lang w:val="pt-BR"/>
        </w:rPr>
        <w:t>O</w:t>
      </w:r>
      <w:r w:rsidR="005E2D96" w:rsidRPr="00395B45">
        <w:rPr>
          <w:rFonts w:ascii="Arial" w:hAnsi="Arial" w:cs="Arial"/>
          <w:bCs/>
          <w:sz w:val="24"/>
          <w:szCs w:val="24"/>
          <w:vertAlign w:val="subscript"/>
          <w:lang w:val="pt-BR"/>
        </w:rPr>
        <w:t>2</w:t>
      </w:r>
      <w:r w:rsidR="00F351F3" w:rsidRPr="00395B45">
        <w:rPr>
          <w:rFonts w:ascii="Arial" w:hAnsi="Arial" w:cs="Arial"/>
          <w:bCs/>
          <w:sz w:val="24"/>
          <w:szCs w:val="24"/>
          <w:vertAlign w:val="subscript"/>
          <w:lang w:val="pt-BR"/>
        </w:rPr>
        <w:t xml:space="preserve"> </w:t>
      </w:r>
      <w:r w:rsidR="00F351F3" w:rsidRPr="00395B45">
        <w:rPr>
          <w:rFonts w:ascii="Arial" w:hAnsi="Arial" w:cs="Arial"/>
          <w:sz w:val="24"/>
          <w:szCs w:val="24"/>
          <w:vertAlign w:val="subscript"/>
          <w:lang w:val="pt-BR"/>
        </w:rPr>
        <w:t>(13).</w:t>
      </w:r>
    </w:p>
    <w:p w:rsidR="00CA15AA" w:rsidRPr="00395B45" w:rsidRDefault="00CA15AA" w:rsidP="00395B45">
      <w:pPr>
        <w:autoSpaceDE w:val="0"/>
        <w:autoSpaceDN w:val="0"/>
        <w:adjustRightInd w:val="0"/>
        <w:spacing w:after="100" w:afterAutospacing="1" w:line="480" w:lineRule="auto"/>
        <w:ind w:left="360"/>
        <w:mirrorIndents/>
        <w:jc w:val="both"/>
        <w:rPr>
          <w:rFonts w:ascii="Arial" w:hAnsi="Arial" w:cs="Arial"/>
          <w:sz w:val="24"/>
          <w:szCs w:val="24"/>
        </w:rPr>
      </w:pPr>
      <w:r w:rsidRPr="00395B45">
        <w:rPr>
          <w:rFonts w:ascii="Arial" w:hAnsi="Arial" w:cs="Arial"/>
          <w:bCs/>
          <w:sz w:val="24"/>
          <w:szCs w:val="24"/>
          <w:lang w:val="pt-BR"/>
        </w:rPr>
        <w:t>2O</w:t>
      </w:r>
      <w:r w:rsidRPr="00395B45">
        <w:rPr>
          <w:rFonts w:ascii="Arial" w:hAnsi="Arial" w:cs="Arial"/>
          <w:bCs/>
          <w:sz w:val="24"/>
          <w:szCs w:val="24"/>
          <w:vertAlign w:val="subscript"/>
          <w:lang w:val="pt-BR"/>
        </w:rPr>
        <w:t>2</w:t>
      </w:r>
      <w:r w:rsidRPr="00395B45">
        <w:rPr>
          <w:rFonts w:ascii="Arial" w:hAnsi="Arial" w:cs="Arial"/>
          <w:bCs/>
          <w:sz w:val="24"/>
          <w:szCs w:val="24"/>
          <w:lang w:val="pt-BR"/>
        </w:rPr>
        <w:t xml:space="preserve"> </w:t>
      </w:r>
      <w:r w:rsidRPr="00395B45">
        <w:rPr>
          <w:rFonts w:ascii="Arial" w:hAnsi="Arial" w:cs="Arial"/>
          <w:bCs/>
          <w:sz w:val="24"/>
          <w:szCs w:val="24"/>
          <w:vertAlign w:val="superscript"/>
          <w:lang w:val="pt-BR"/>
        </w:rPr>
        <w:t>•-</w:t>
      </w:r>
      <w:r w:rsidRPr="00395B45">
        <w:rPr>
          <w:rFonts w:ascii="Arial" w:hAnsi="Arial" w:cs="Arial"/>
          <w:bCs/>
          <w:sz w:val="24"/>
          <w:szCs w:val="24"/>
          <w:lang w:val="pt-BR"/>
        </w:rPr>
        <w:t xml:space="preserve"> + 2 H</w:t>
      </w:r>
      <w:r w:rsidRPr="00395B45">
        <w:rPr>
          <w:rFonts w:ascii="Arial" w:hAnsi="Arial" w:cs="Arial"/>
          <w:bCs/>
          <w:sz w:val="24"/>
          <w:szCs w:val="24"/>
          <w:vertAlign w:val="superscript"/>
          <w:lang w:val="pt-BR"/>
        </w:rPr>
        <w:t>+</w:t>
      </w:r>
      <w:r w:rsidRPr="00395B45">
        <w:rPr>
          <w:rFonts w:ascii="Arial" w:hAnsi="Arial" w:cs="Arial"/>
          <w:bCs/>
          <w:sz w:val="24"/>
          <w:szCs w:val="24"/>
          <w:lang w:val="pt-BR"/>
        </w:rPr>
        <w:t xml:space="preserve">  →   H</w:t>
      </w:r>
      <w:r w:rsidRPr="00395B45">
        <w:rPr>
          <w:rFonts w:ascii="Arial" w:hAnsi="Arial" w:cs="Arial"/>
          <w:bCs/>
          <w:sz w:val="24"/>
          <w:szCs w:val="24"/>
          <w:vertAlign w:val="subscript"/>
          <w:lang w:val="pt-BR"/>
        </w:rPr>
        <w:t>2</w:t>
      </w:r>
      <w:r w:rsidRPr="00395B45">
        <w:rPr>
          <w:rFonts w:ascii="Arial" w:hAnsi="Arial" w:cs="Arial"/>
          <w:bCs/>
          <w:sz w:val="24"/>
          <w:szCs w:val="24"/>
          <w:lang w:val="pt-BR"/>
        </w:rPr>
        <w:t>O</w:t>
      </w:r>
      <w:r w:rsidRPr="00395B45">
        <w:rPr>
          <w:rFonts w:ascii="Arial" w:hAnsi="Arial" w:cs="Arial"/>
          <w:bCs/>
          <w:sz w:val="24"/>
          <w:szCs w:val="24"/>
          <w:vertAlign w:val="subscript"/>
          <w:lang w:val="pt-BR"/>
        </w:rPr>
        <w:t>2</w:t>
      </w:r>
      <w:r w:rsidRPr="00395B45">
        <w:rPr>
          <w:rFonts w:ascii="Arial" w:hAnsi="Arial" w:cs="Arial"/>
          <w:bCs/>
          <w:sz w:val="24"/>
          <w:szCs w:val="24"/>
          <w:lang w:val="pt-BR"/>
        </w:rPr>
        <w:t xml:space="preserve"> + O</w:t>
      </w:r>
      <w:r w:rsidRPr="00395B45">
        <w:rPr>
          <w:rFonts w:ascii="Arial" w:hAnsi="Arial" w:cs="Arial"/>
          <w:bCs/>
          <w:sz w:val="24"/>
          <w:szCs w:val="24"/>
          <w:vertAlign w:val="subscript"/>
          <w:lang w:val="pt-BR"/>
        </w:rPr>
        <w:t>2</w:t>
      </w:r>
    </w:p>
    <w:p w:rsidR="00CA15AA" w:rsidRPr="00395B45" w:rsidRDefault="00CA15AA" w:rsidP="00395B45">
      <w:pPr>
        <w:autoSpaceDE w:val="0"/>
        <w:autoSpaceDN w:val="0"/>
        <w:adjustRightInd w:val="0"/>
        <w:spacing w:after="100" w:afterAutospacing="1" w:line="480" w:lineRule="auto"/>
        <w:ind w:left="360"/>
        <w:mirrorIndents/>
        <w:jc w:val="both"/>
        <w:rPr>
          <w:rFonts w:ascii="Arial" w:hAnsi="Arial" w:cs="Arial"/>
          <w:sz w:val="24"/>
          <w:szCs w:val="24"/>
        </w:rPr>
      </w:pPr>
      <w:r w:rsidRPr="00395B45">
        <w:rPr>
          <w:rFonts w:ascii="Arial" w:hAnsi="Arial" w:cs="Arial"/>
          <w:sz w:val="24"/>
          <w:szCs w:val="24"/>
        </w:rPr>
        <w:t xml:space="preserve">CATALASA </w:t>
      </w:r>
    </w:p>
    <w:p w:rsidR="00CA15AA" w:rsidRPr="00395B45" w:rsidRDefault="00794B41" w:rsidP="00395B45">
      <w:pPr>
        <w:autoSpaceDE w:val="0"/>
        <w:autoSpaceDN w:val="0"/>
        <w:adjustRightInd w:val="0"/>
        <w:spacing w:after="100" w:afterAutospacing="1" w:line="480" w:lineRule="auto"/>
        <w:ind w:left="360"/>
        <w:mirrorIndents/>
        <w:jc w:val="both"/>
        <w:rPr>
          <w:rFonts w:ascii="Arial" w:hAnsi="Arial" w:cs="Arial"/>
          <w:sz w:val="24"/>
          <w:szCs w:val="24"/>
        </w:rPr>
      </w:pPr>
      <w:r w:rsidRPr="00395B45">
        <w:rPr>
          <w:rFonts w:ascii="Arial" w:hAnsi="Arial" w:cs="Arial"/>
          <w:sz w:val="24"/>
          <w:szCs w:val="24"/>
        </w:rPr>
        <w:t>Catalasa (</w:t>
      </w:r>
      <w:r w:rsidR="00CA15AA" w:rsidRPr="00395B45">
        <w:rPr>
          <w:rFonts w:ascii="Arial" w:hAnsi="Arial" w:cs="Arial"/>
          <w:sz w:val="24"/>
          <w:szCs w:val="24"/>
        </w:rPr>
        <w:t>CAT</w:t>
      </w:r>
      <w:r w:rsidRPr="00395B45">
        <w:rPr>
          <w:rFonts w:ascii="Arial" w:hAnsi="Arial" w:cs="Arial"/>
          <w:sz w:val="24"/>
          <w:szCs w:val="24"/>
        </w:rPr>
        <w:t>)</w:t>
      </w:r>
      <w:r w:rsidR="00CA15AA" w:rsidRPr="00395B45">
        <w:rPr>
          <w:rFonts w:ascii="Arial" w:hAnsi="Arial" w:cs="Arial"/>
          <w:sz w:val="24"/>
          <w:szCs w:val="24"/>
        </w:rPr>
        <w:t xml:space="preserve"> está presente en cada célula y, en particular, en peroxisomas, las estructuras celulares que usan oxígeno para desintoxicar sustancias tóxicas y producir </w:t>
      </w:r>
      <w:r w:rsidR="005E2D96" w:rsidRPr="00395B45">
        <w:rPr>
          <w:rFonts w:ascii="Arial" w:hAnsi="Arial" w:cs="Arial"/>
          <w:sz w:val="24"/>
          <w:szCs w:val="24"/>
        </w:rPr>
        <w:t xml:space="preserve">agua y oxigeno lo realizan a través de la CAT que </w:t>
      </w:r>
      <w:r w:rsidR="00EB4B33" w:rsidRPr="00395B45">
        <w:rPr>
          <w:rFonts w:ascii="Arial" w:hAnsi="Arial" w:cs="Arial"/>
          <w:sz w:val="24"/>
          <w:szCs w:val="24"/>
        </w:rPr>
        <w:t>actúa</w:t>
      </w:r>
      <w:r w:rsidR="005E2D96" w:rsidRPr="00395B45">
        <w:rPr>
          <w:rFonts w:ascii="Arial" w:hAnsi="Arial" w:cs="Arial"/>
          <w:sz w:val="24"/>
          <w:szCs w:val="24"/>
        </w:rPr>
        <w:t xml:space="preserve"> sobre el</w:t>
      </w:r>
      <w:r w:rsidR="00CA15AA" w:rsidRPr="00395B45">
        <w:rPr>
          <w:rFonts w:ascii="Arial" w:hAnsi="Arial" w:cs="Arial"/>
          <w:sz w:val="24"/>
          <w:szCs w:val="24"/>
        </w:rPr>
        <w:t xml:space="preserve"> </w:t>
      </w:r>
      <w:r w:rsidR="005E2D96" w:rsidRPr="00395B45">
        <w:rPr>
          <w:rFonts w:ascii="Arial" w:hAnsi="Arial" w:cs="Arial"/>
          <w:bCs/>
          <w:sz w:val="24"/>
          <w:szCs w:val="24"/>
          <w:lang w:val="pt-BR"/>
        </w:rPr>
        <w:t>H</w:t>
      </w:r>
      <w:r w:rsidR="005E2D96" w:rsidRPr="00395B45">
        <w:rPr>
          <w:rFonts w:ascii="Arial" w:hAnsi="Arial" w:cs="Arial"/>
          <w:bCs/>
          <w:sz w:val="24"/>
          <w:szCs w:val="24"/>
          <w:vertAlign w:val="subscript"/>
          <w:lang w:val="pt-BR"/>
        </w:rPr>
        <w:t>2</w:t>
      </w:r>
      <w:r w:rsidR="005E2D96" w:rsidRPr="00395B45">
        <w:rPr>
          <w:rFonts w:ascii="Arial" w:hAnsi="Arial" w:cs="Arial"/>
          <w:bCs/>
          <w:sz w:val="24"/>
          <w:szCs w:val="24"/>
          <w:lang w:val="pt-BR"/>
        </w:rPr>
        <w:t>O</w:t>
      </w:r>
      <w:r w:rsidR="005E2D96" w:rsidRPr="00395B45">
        <w:rPr>
          <w:rFonts w:ascii="Arial" w:hAnsi="Arial" w:cs="Arial"/>
          <w:bCs/>
          <w:sz w:val="24"/>
          <w:szCs w:val="24"/>
          <w:vertAlign w:val="subscript"/>
          <w:lang w:val="pt-BR"/>
        </w:rPr>
        <w:t>2</w:t>
      </w:r>
      <w:r w:rsidR="00CA15AA" w:rsidRPr="00395B45">
        <w:rPr>
          <w:rFonts w:ascii="Arial" w:hAnsi="Arial" w:cs="Arial"/>
          <w:sz w:val="24"/>
          <w:szCs w:val="24"/>
        </w:rPr>
        <w:t xml:space="preserve"> </w:t>
      </w:r>
      <w:r w:rsidR="00F351F3" w:rsidRPr="00395B45">
        <w:rPr>
          <w:rFonts w:ascii="Arial" w:hAnsi="Arial" w:cs="Arial"/>
          <w:sz w:val="24"/>
          <w:szCs w:val="24"/>
          <w:vertAlign w:val="subscript"/>
          <w:lang w:val="pt-BR"/>
        </w:rPr>
        <w:t>(13).</w:t>
      </w:r>
    </w:p>
    <w:p w:rsidR="00CA15AA" w:rsidRPr="00395B45" w:rsidRDefault="00CA15AA" w:rsidP="00395B45">
      <w:pPr>
        <w:autoSpaceDE w:val="0"/>
        <w:autoSpaceDN w:val="0"/>
        <w:adjustRightInd w:val="0"/>
        <w:spacing w:after="100" w:afterAutospacing="1" w:line="480" w:lineRule="auto"/>
        <w:ind w:left="360"/>
        <w:mirrorIndents/>
        <w:jc w:val="both"/>
        <w:rPr>
          <w:rFonts w:ascii="Arial" w:hAnsi="Arial" w:cs="Arial"/>
          <w:sz w:val="24"/>
          <w:szCs w:val="24"/>
        </w:rPr>
      </w:pPr>
      <w:r w:rsidRPr="00395B45">
        <w:rPr>
          <w:rFonts w:ascii="Arial" w:hAnsi="Arial" w:cs="Arial"/>
          <w:bCs/>
          <w:sz w:val="24"/>
          <w:szCs w:val="24"/>
          <w:lang w:val="pt-BR"/>
        </w:rPr>
        <w:t>O</w:t>
      </w:r>
      <w:r w:rsidRPr="00395B45">
        <w:rPr>
          <w:rFonts w:ascii="Arial" w:hAnsi="Arial" w:cs="Arial"/>
          <w:bCs/>
          <w:sz w:val="24"/>
          <w:szCs w:val="24"/>
          <w:vertAlign w:val="subscript"/>
          <w:lang w:val="pt-BR"/>
        </w:rPr>
        <w:t>2</w:t>
      </w:r>
      <w:r w:rsidRPr="00395B45">
        <w:rPr>
          <w:rFonts w:ascii="Arial" w:hAnsi="Arial" w:cs="Arial"/>
          <w:bCs/>
          <w:sz w:val="24"/>
          <w:szCs w:val="24"/>
          <w:lang w:val="pt-BR"/>
        </w:rPr>
        <w:t xml:space="preserve"> 2H   </w:t>
      </w:r>
      <w:r w:rsidR="00EB4B33" w:rsidRPr="00395B45">
        <w:rPr>
          <w:rFonts w:ascii="Arial" w:hAnsi="Arial" w:cs="Arial"/>
          <w:bCs/>
          <w:sz w:val="24"/>
          <w:szCs w:val="24"/>
          <w:lang w:val="pt-BR"/>
        </w:rPr>
        <w:t xml:space="preserve">→   </w:t>
      </w:r>
      <w:r w:rsidRPr="00395B45">
        <w:rPr>
          <w:rFonts w:ascii="Arial" w:hAnsi="Arial" w:cs="Arial"/>
          <w:bCs/>
          <w:sz w:val="24"/>
          <w:szCs w:val="24"/>
          <w:lang w:val="pt-BR"/>
        </w:rPr>
        <w:t xml:space="preserve"> 2H</w:t>
      </w:r>
      <w:r w:rsidRPr="00395B45">
        <w:rPr>
          <w:rFonts w:ascii="Arial" w:hAnsi="Arial" w:cs="Arial"/>
          <w:bCs/>
          <w:sz w:val="24"/>
          <w:szCs w:val="24"/>
          <w:vertAlign w:val="subscript"/>
          <w:lang w:val="pt-BR"/>
        </w:rPr>
        <w:t>2</w:t>
      </w:r>
      <w:r w:rsidRPr="00395B45">
        <w:rPr>
          <w:rFonts w:ascii="Arial" w:hAnsi="Arial" w:cs="Arial"/>
          <w:bCs/>
          <w:sz w:val="24"/>
          <w:szCs w:val="24"/>
          <w:lang w:val="pt-BR"/>
        </w:rPr>
        <w:t>O + O</w:t>
      </w:r>
      <w:r w:rsidRPr="00395B45">
        <w:rPr>
          <w:rFonts w:ascii="Arial" w:hAnsi="Arial" w:cs="Arial"/>
          <w:bCs/>
          <w:sz w:val="24"/>
          <w:szCs w:val="24"/>
          <w:vertAlign w:val="subscript"/>
          <w:lang w:val="pt-BR"/>
        </w:rPr>
        <w:t>2</w:t>
      </w:r>
    </w:p>
    <w:p w:rsidR="00CA15AA" w:rsidRPr="00395B45" w:rsidRDefault="00CA15AA" w:rsidP="00395B45">
      <w:pPr>
        <w:autoSpaceDE w:val="0"/>
        <w:autoSpaceDN w:val="0"/>
        <w:adjustRightInd w:val="0"/>
        <w:spacing w:after="100" w:afterAutospacing="1" w:line="480" w:lineRule="auto"/>
        <w:ind w:left="360"/>
        <w:mirrorIndents/>
        <w:jc w:val="both"/>
        <w:rPr>
          <w:rFonts w:ascii="Arial" w:hAnsi="Arial" w:cs="Arial"/>
          <w:sz w:val="24"/>
          <w:szCs w:val="24"/>
        </w:rPr>
      </w:pPr>
      <w:r w:rsidRPr="00395B45">
        <w:rPr>
          <w:rFonts w:ascii="Arial" w:hAnsi="Arial" w:cs="Arial"/>
          <w:sz w:val="24"/>
          <w:szCs w:val="24"/>
        </w:rPr>
        <w:t xml:space="preserve">GLUTATION PEROXIDASA </w:t>
      </w:r>
    </w:p>
    <w:p w:rsidR="00CA15AA" w:rsidRPr="00395B45" w:rsidRDefault="00EB4B33" w:rsidP="00395B45">
      <w:pPr>
        <w:autoSpaceDE w:val="0"/>
        <w:autoSpaceDN w:val="0"/>
        <w:adjustRightInd w:val="0"/>
        <w:spacing w:after="100" w:afterAutospacing="1" w:line="480" w:lineRule="auto"/>
        <w:ind w:left="360"/>
        <w:mirrorIndents/>
        <w:jc w:val="both"/>
        <w:rPr>
          <w:rFonts w:ascii="Arial" w:hAnsi="Arial" w:cs="Arial"/>
          <w:sz w:val="24"/>
          <w:szCs w:val="24"/>
          <w:lang w:val="pt-BR"/>
        </w:rPr>
      </w:pPr>
      <w:r w:rsidRPr="00395B45">
        <w:rPr>
          <w:rFonts w:ascii="Arial" w:hAnsi="Arial" w:cs="Arial"/>
          <w:sz w:val="24"/>
          <w:szCs w:val="24"/>
        </w:rPr>
        <w:t xml:space="preserve">La Glutation Peroxidasa (GPX) se encuentra en el citosol y en la mitocondria de la mayoría de las células </w:t>
      </w:r>
      <w:r w:rsidR="00CA15AA" w:rsidRPr="00395B45">
        <w:rPr>
          <w:rFonts w:ascii="Arial" w:hAnsi="Arial" w:cs="Arial"/>
          <w:sz w:val="24"/>
          <w:szCs w:val="24"/>
        </w:rPr>
        <w:t xml:space="preserve">tiene la capacidad de transformar el </w:t>
      </w:r>
      <w:r w:rsidRPr="00395B45">
        <w:rPr>
          <w:rFonts w:ascii="Arial" w:hAnsi="Arial" w:cs="Arial"/>
          <w:bCs/>
          <w:sz w:val="24"/>
          <w:szCs w:val="24"/>
          <w:lang w:val="pt-BR"/>
        </w:rPr>
        <w:t>H</w:t>
      </w:r>
      <w:r w:rsidRPr="00395B45">
        <w:rPr>
          <w:rFonts w:ascii="Arial" w:hAnsi="Arial" w:cs="Arial"/>
          <w:bCs/>
          <w:sz w:val="24"/>
          <w:szCs w:val="24"/>
          <w:vertAlign w:val="subscript"/>
          <w:lang w:val="pt-BR"/>
        </w:rPr>
        <w:t>2</w:t>
      </w:r>
      <w:r w:rsidRPr="00395B45">
        <w:rPr>
          <w:rFonts w:ascii="Arial" w:hAnsi="Arial" w:cs="Arial"/>
          <w:bCs/>
          <w:sz w:val="24"/>
          <w:szCs w:val="24"/>
          <w:lang w:val="pt-BR"/>
        </w:rPr>
        <w:t>O</w:t>
      </w:r>
      <w:r w:rsidRPr="00395B45">
        <w:rPr>
          <w:rFonts w:ascii="Arial" w:hAnsi="Arial" w:cs="Arial"/>
          <w:bCs/>
          <w:sz w:val="24"/>
          <w:szCs w:val="24"/>
          <w:vertAlign w:val="subscript"/>
          <w:lang w:val="pt-BR"/>
        </w:rPr>
        <w:t>2</w:t>
      </w:r>
      <w:r w:rsidR="00CA15AA" w:rsidRPr="00395B45">
        <w:rPr>
          <w:rFonts w:ascii="Arial" w:hAnsi="Arial" w:cs="Arial"/>
          <w:sz w:val="24"/>
          <w:szCs w:val="24"/>
        </w:rPr>
        <w:t xml:space="preserve"> en agua</w:t>
      </w:r>
      <w:r w:rsidRPr="00395B45">
        <w:rPr>
          <w:rFonts w:ascii="Arial" w:hAnsi="Arial" w:cs="Arial"/>
          <w:sz w:val="24"/>
          <w:szCs w:val="24"/>
        </w:rPr>
        <w:t>. Esta reacción utiliza GPX</w:t>
      </w:r>
      <w:r w:rsidR="00CA15AA" w:rsidRPr="00395B45">
        <w:rPr>
          <w:rFonts w:ascii="Arial" w:hAnsi="Arial" w:cs="Arial"/>
          <w:sz w:val="24"/>
          <w:szCs w:val="24"/>
        </w:rPr>
        <w:t xml:space="preserve"> y la transforma en glutatión oxidado (GSSG). CAT y GPX tienen la misma acción sobre </w:t>
      </w:r>
      <w:r w:rsidRPr="00395B45">
        <w:rPr>
          <w:rFonts w:ascii="Arial" w:hAnsi="Arial" w:cs="Arial"/>
          <w:bCs/>
          <w:sz w:val="24"/>
          <w:szCs w:val="24"/>
          <w:lang w:val="pt-BR"/>
        </w:rPr>
        <w:t>H</w:t>
      </w:r>
      <w:r w:rsidRPr="00395B45">
        <w:rPr>
          <w:rFonts w:ascii="Arial" w:hAnsi="Arial" w:cs="Arial"/>
          <w:bCs/>
          <w:sz w:val="24"/>
          <w:szCs w:val="24"/>
          <w:vertAlign w:val="subscript"/>
          <w:lang w:val="pt-BR"/>
        </w:rPr>
        <w:t>2</w:t>
      </w:r>
      <w:r w:rsidRPr="00395B45">
        <w:rPr>
          <w:rFonts w:ascii="Arial" w:hAnsi="Arial" w:cs="Arial"/>
          <w:bCs/>
          <w:sz w:val="24"/>
          <w:szCs w:val="24"/>
          <w:lang w:val="pt-BR"/>
        </w:rPr>
        <w:t>O</w:t>
      </w:r>
      <w:r w:rsidRPr="00395B45">
        <w:rPr>
          <w:rFonts w:ascii="Arial" w:hAnsi="Arial" w:cs="Arial"/>
          <w:bCs/>
          <w:sz w:val="24"/>
          <w:szCs w:val="24"/>
          <w:vertAlign w:val="subscript"/>
          <w:lang w:val="pt-BR"/>
        </w:rPr>
        <w:t>2</w:t>
      </w:r>
      <w:r w:rsidRPr="00395B45">
        <w:rPr>
          <w:rFonts w:ascii="Arial" w:hAnsi="Arial" w:cs="Arial"/>
          <w:sz w:val="24"/>
          <w:szCs w:val="24"/>
        </w:rPr>
        <w:t xml:space="preserve">, </w:t>
      </w:r>
      <w:r w:rsidR="00CA15AA" w:rsidRPr="00395B45">
        <w:rPr>
          <w:rFonts w:ascii="Arial" w:hAnsi="Arial" w:cs="Arial"/>
          <w:sz w:val="24"/>
          <w:szCs w:val="24"/>
        </w:rPr>
        <w:t xml:space="preserve">la GPX es más eficiente con una alta concentración de ROS y el CAT cuenta con una importante acción con menor concentración de </w:t>
      </w:r>
      <w:r w:rsidR="006B609E" w:rsidRPr="00395B45">
        <w:rPr>
          <w:rFonts w:ascii="Arial" w:hAnsi="Arial" w:cs="Arial"/>
          <w:sz w:val="24"/>
          <w:szCs w:val="24"/>
        </w:rPr>
        <w:t>H2O2</w:t>
      </w:r>
      <w:r w:rsidR="006B609E" w:rsidRPr="00395B45">
        <w:rPr>
          <w:rFonts w:ascii="Arial" w:hAnsi="Arial" w:cs="Arial"/>
          <w:sz w:val="24"/>
          <w:szCs w:val="24"/>
          <w:vertAlign w:val="superscript"/>
        </w:rPr>
        <w:t xml:space="preserve"> </w:t>
      </w:r>
      <w:r w:rsidR="00F351F3" w:rsidRPr="00395B45">
        <w:rPr>
          <w:rFonts w:ascii="Arial" w:hAnsi="Arial" w:cs="Arial"/>
          <w:sz w:val="24"/>
          <w:szCs w:val="24"/>
          <w:vertAlign w:val="subscript"/>
          <w:lang w:val="pt-BR"/>
        </w:rPr>
        <w:t>(13).</w:t>
      </w:r>
    </w:p>
    <w:p w:rsidR="00CA15AA" w:rsidRPr="00395B45" w:rsidRDefault="00CA15AA" w:rsidP="00395B45">
      <w:pPr>
        <w:autoSpaceDE w:val="0"/>
        <w:autoSpaceDN w:val="0"/>
        <w:adjustRightInd w:val="0"/>
        <w:spacing w:after="100" w:afterAutospacing="1" w:line="480" w:lineRule="auto"/>
        <w:ind w:left="360"/>
        <w:mirrorIndents/>
        <w:jc w:val="both"/>
        <w:rPr>
          <w:rFonts w:ascii="Arial" w:hAnsi="Arial" w:cs="Arial"/>
          <w:sz w:val="24"/>
          <w:szCs w:val="24"/>
        </w:rPr>
      </w:pPr>
      <w:r w:rsidRPr="00395B45">
        <w:rPr>
          <w:rFonts w:ascii="Arial" w:hAnsi="Arial" w:cs="Arial"/>
          <w:sz w:val="24"/>
          <w:szCs w:val="24"/>
          <w:lang w:val="pt-BR"/>
        </w:rPr>
        <w:t>H2O2 + 2 GSH            GSSG + 2 H2O</w:t>
      </w:r>
    </w:p>
    <w:p w:rsidR="00B5396C" w:rsidRPr="00395B45" w:rsidRDefault="00CA15AA" w:rsidP="00395B45">
      <w:pPr>
        <w:autoSpaceDE w:val="0"/>
        <w:autoSpaceDN w:val="0"/>
        <w:adjustRightInd w:val="0"/>
        <w:spacing w:after="100" w:afterAutospacing="1" w:line="480" w:lineRule="auto"/>
        <w:ind w:left="360"/>
        <w:mirrorIndents/>
        <w:jc w:val="both"/>
        <w:rPr>
          <w:rFonts w:ascii="Arial" w:hAnsi="Arial" w:cs="Arial"/>
          <w:sz w:val="24"/>
          <w:szCs w:val="24"/>
        </w:rPr>
      </w:pPr>
      <w:r w:rsidRPr="00395B45">
        <w:rPr>
          <w:rFonts w:ascii="Arial" w:hAnsi="Arial" w:cs="Arial"/>
          <w:sz w:val="24"/>
          <w:szCs w:val="24"/>
        </w:rPr>
        <w:lastRenderedPageBreak/>
        <w:t xml:space="preserve">Esta función es especialmente importante durante el ejercicio, que se asocia con la producción de radicales libres, en relación con la intensidad, duración y estado de formación. </w:t>
      </w:r>
    </w:p>
    <w:p w:rsidR="00CA15AA" w:rsidRPr="00395B45" w:rsidRDefault="00CA15AA" w:rsidP="00395B45">
      <w:pPr>
        <w:autoSpaceDE w:val="0"/>
        <w:autoSpaceDN w:val="0"/>
        <w:adjustRightInd w:val="0"/>
        <w:spacing w:after="100" w:afterAutospacing="1" w:line="480" w:lineRule="auto"/>
        <w:ind w:left="360"/>
        <w:mirrorIndents/>
        <w:jc w:val="both"/>
        <w:rPr>
          <w:rFonts w:ascii="Arial" w:hAnsi="Arial" w:cs="Arial"/>
          <w:sz w:val="24"/>
          <w:szCs w:val="24"/>
        </w:rPr>
      </w:pPr>
      <w:r w:rsidRPr="00395B45">
        <w:rPr>
          <w:rFonts w:ascii="Arial" w:hAnsi="Arial" w:cs="Arial"/>
          <w:sz w:val="24"/>
          <w:szCs w:val="24"/>
        </w:rPr>
        <w:t xml:space="preserve">El estrés oxidativo puede estimarse de acuerdo a la medición </w:t>
      </w:r>
      <w:r w:rsidR="006B609E" w:rsidRPr="00395B45">
        <w:rPr>
          <w:rFonts w:ascii="Arial" w:hAnsi="Arial" w:cs="Arial"/>
          <w:sz w:val="24"/>
          <w:szCs w:val="24"/>
        </w:rPr>
        <w:t>d</w:t>
      </w:r>
      <w:r w:rsidR="00F351F3" w:rsidRPr="00395B45">
        <w:rPr>
          <w:rFonts w:ascii="Arial" w:hAnsi="Arial" w:cs="Arial"/>
          <w:sz w:val="24"/>
          <w:szCs w:val="24"/>
        </w:rPr>
        <w:t>e (15).</w:t>
      </w:r>
      <w:r w:rsidRPr="00395B45">
        <w:rPr>
          <w:rFonts w:ascii="Arial" w:hAnsi="Arial" w:cs="Arial"/>
          <w:sz w:val="24"/>
          <w:szCs w:val="24"/>
        </w:rPr>
        <w:t xml:space="preserve"> </w:t>
      </w:r>
    </w:p>
    <w:p w:rsidR="00CA15AA" w:rsidRPr="00395B45" w:rsidRDefault="00CA15AA" w:rsidP="00395B45">
      <w:pPr>
        <w:autoSpaceDE w:val="0"/>
        <w:autoSpaceDN w:val="0"/>
        <w:adjustRightInd w:val="0"/>
        <w:spacing w:after="100" w:afterAutospacing="1" w:line="480" w:lineRule="auto"/>
        <w:ind w:left="360"/>
        <w:mirrorIndents/>
        <w:jc w:val="both"/>
        <w:rPr>
          <w:rFonts w:ascii="Arial" w:hAnsi="Arial" w:cs="Arial"/>
          <w:sz w:val="24"/>
          <w:szCs w:val="24"/>
        </w:rPr>
      </w:pPr>
      <w:r w:rsidRPr="00395B45">
        <w:rPr>
          <w:rFonts w:ascii="Arial" w:hAnsi="Arial" w:cs="Arial"/>
          <w:sz w:val="24"/>
          <w:szCs w:val="24"/>
        </w:rPr>
        <w:t xml:space="preserve">I. Radicales </w:t>
      </w:r>
      <w:r w:rsidR="006B609E" w:rsidRPr="00395B45">
        <w:rPr>
          <w:rFonts w:ascii="Arial" w:hAnsi="Arial" w:cs="Arial"/>
          <w:sz w:val="24"/>
          <w:szCs w:val="24"/>
        </w:rPr>
        <w:t>libre</w:t>
      </w:r>
      <w:r w:rsidR="00F351F3" w:rsidRPr="00395B45">
        <w:rPr>
          <w:rFonts w:ascii="Arial" w:hAnsi="Arial" w:cs="Arial"/>
          <w:sz w:val="24"/>
          <w:szCs w:val="24"/>
        </w:rPr>
        <w:t>s (15).</w:t>
      </w:r>
    </w:p>
    <w:p w:rsidR="00CA15AA" w:rsidRPr="00395B45" w:rsidRDefault="00F63894" w:rsidP="00395B45">
      <w:pPr>
        <w:autoSpaceDE w:val="0"/>
        <w:autoSpaceDN w:val="0"/>
        <w:adjustRightInd w:val="0"/>
        <w:spacing w:after="100" w:afterAutospacing="1" w:line="480" w:lineRule="auto"/>
        <w:ind w:left="360"/>
        <w:mirrorIndents/>
        <w:jc w:val="both"/>
        <w:rPr>
          <w:rFonts w:ascii="Arial" w:hAnsi="Arial" w:cs="Arial"/>
          <w:sz w:val="24"/>
          <w:szCs w:val="24"/>
        </w:rPr>
      </w:pPr>
      <w:r w:rsidRPr="00395B45">
        <w:rPr>
          <w:rFonts w:ascii="Arial" w:hAnsi="Arial" w:cs="Arial"/>
          <w:sz w:val="24"/>
          <w:szCs w:val="24"/>
        </w:rPr>
        <w:t>II</w:t>
      </w:r>
      <w:r w:rsidR="00CA15AA" w:rsidRPr="00395B45">
        <w:rPr>
          <w:rFonts w:ascii="Arial" w:hAnsi="Arial" w:cs="Arial"/>
          <w:sz w:val="24"/>
          <w:szCs w:val="24"/>
        </w:rPr>
        <w:t xml:space="preserve">. La </w:t>
      </w:r>
      <w:r w:rsidR="00B5396C" w:rsidRPr="00395B45">
        <w:rPr>
          <w:rFonts w:ascii="Arial" w:hAnsi="Arial" w:cs="Arial"/>
          <w:sz w:val="24"/>
          <w:szCs w:val="24"/>
        </w:rPr>
        <w:t>concentración</w:t>
      </w:r>
      <w:r w:rsidR="00CA15AA" w:rsidRPr="00395B45">
        <w:rPr>
          <w:rFonts w:ascii="Arial" w:hAnsi="Arial" w:cs="Arial"/>
          <w:sz w:val="24"/>
          <w:szCs w:val="24"/>
        </w:rPr>
        <w:t xml:space="preserve"> enzimática antioxidante</w:t>
      </w:r>
      <w:r w:rsidR="00F351F3" w:rsidRPr="00395B45">
        <w:rPr>
          <w:rFonts w:ascii="Arial" w:hAnsi="Arial" w:cs="Arial"/>
          <w:sz w:val="24"/>
          <w:szCs w:val="24"/>
        </w:rPr>
        <w:t xml:space="preserve"> (15).</w:t>
      </w:r>
    </w:p>
    <w:p w:rsidR="00CA15AA" w:rsidRPr="00395B45" w:rsidRDefault="00CA15AA" w:rsidP="00395B45">
      <w:pPr>
        <w:autoSpaceDE w:val="0"/>
        <w:autoSpaceDN w:val="0"/>
        <w:adjustRightInd w:val="0"/>
        <w:spacing w:after="100" w:afterAutospacing="1" w:line="480" w:lineRule="auto"/>
        <w:ind w:left="360"/>
        <w:mirrorIndents/>
        <w:jc w:val="both"/>
        <w:rPr>
          <w:rFonts w:ascii="Arial" w:hAnsi="Arial" w:cs="Arial"/>
          <w:sz w:val="24"/>
          <w:szCs w:val="24"/>
        </w:rPr>
      </w:pPr>
      <w:r w:rsidRPr="00395B45">
        <w:rPr>
          <w:rFonts w:ascii="Arial" w:hAnsi="Arial" w:cs="Arial"/>
          <w:sz w:val="24"/>
          <w:szCs w:val="24"/>
        </w:rPr>
        <w:t xml:space="preserve">MARCADORES INDIRECTOS DE ESTRÉS OXIDATIVO </w:t>
      </w:r>
    </w:p>
    <w:p w:rsidR="00CA15AA" w:rsidRPr="00395B45" w:rsidRDefault="00CA15AA" w:rsidP="00395B45">
      <w:pPr>
        <w:autoSpaceDE w:val="0"/>
        <w:autoSpaceDN w:val="0"/>
        <w:adjustRightInd w:val="0"/>
        <w:spacing w:after="100" w:afterAutospacing="1" w:line="480" w:lineRule="auto"/>
        <w:ind w:left="360"/>
        <w:mirrorIndents/>
        <w:jc w:val="both"/>
        <w:rPr>
          <w:rFonts w:ascii="Arial" w:hAnsi="Arial" w:cs="Arial"/>
          <w:color w:val="FF0000"/>
          <w:sz w:val="24"/>
          <w:szCs w:val="24"/>
        </w:rPr>
      </w:pPr>
      <w:r w:rsidRPr="00395B45">
        <w:rPr>
          <w:rFonts w:ascii="Arial" w:hAnsi="Arial" w:cs="Arial"/>
          <w:sz w:val="24"/>
          <w:szCs w:val="24"/>
        </w:rPr>
        <w:t>Creatina cinasa (CK) y mioglobina son marcadores de daño en las células musculares.  Estos parámetros también pueden ser considerados marcadores indirectos de estrés oxidativo debido al daño que induce la peroxidación lipídica sobre las membranas celulares. Por lo tanto, son más permeables y permiten la liberación de estas sustancias intracelulares. Sin embargo, CK y mioglobina no son</w:t>
      </w:r>
      <w:r w:rsidR="00013D76" w:rsidRPr="00395B45">
        <w:rPr>
          <w:rFonts w:ascii="Arial" w:hAnsi="Arial" w:cs="Arial"/>
          <w:sz w:val="24"/>
          <w:szCs w:val="24"/>
        </w:rPr>
        <w:t xml:space="preserve"> marcadores</w:t>
      </w:r>
      <w:r w:rsidRPr="00395B45">
        <w:rPr>
          <w:rFonts w:ascii="Arial" w:hAnsi="Arial" w:cs="Arial"/>
          <w:sz w:val="24"/>
          <w:szCs w:val="24"/>
        </w:rPr>
        <w:t xml:space="preserve"> esp</w:t>
      </w:r>
      <w:r w:rsidR="00013D76" w:rsidRPr="00395B45">
        <w:rPr>
          <w:rFonts w:ascii="Arial" w:hAnsi="Arial" w:cs="Arial"/>
          <w:sz w:val="24"/>
          <w:szCs w:val="24"/>
        </w:rPr>
        <w:t>ecíficos</w:t>
      </w:r>
      <w:r w:rsidRPr="00395B45">
        <w:rPr>
          <w:rFonts w:ascii="Arial" w:hAnsi="Arial" w:cs="Arial"/>
          <w:sz w:val="24"/>
          <w:szCs w:val="24"/>
        </w:rPr>
        <w:t xml:space="preserve"> de estrés oxidativo, sobre todo en deportistas que tienen un alto nivel plasmático de CK y mioglobina, por las características de los deportes (choques, contactos), que inducen daño en las células. </w:t>
      </w:r>
      <w:r w:rsidR="00583CE1" w:rsidRPr="00395B45">
        <w:rPr>
          <w:rFonts w:ascii="Arial" w:hAnsi="Arial" w:cs="Arial"/>
          <w:sz w:val="24"/>
          <w:szCs w:val="24"/>
        </w:rPr>
        <w:t xml:space="preserve">Además, los atletas tienen mayor formación valores basales de CK y </w:t>
      </w:r>
      <w:r w:rsidR="00E20E51" w:rsidRPr="00395B45">
        <w:rPr>
          <w:rFonts w:ascii="Arial" w:hAnsi="Arial" w:cs="Arial"/>
          <w:sz w:val="24"/>
          <w:szCs w:val="24"/>
        </w:rPr>
        <w:t>mioglobin</w:t>
      </w:r>
      <w:r w:rsidR="00F351F3" w:rsidRPr="00395B45">
        <w:rPr>
          <w:rFonts w:ascii="Arial" w:hAnsi="Arial" w:cs="Arial"/>
          <w:sz w:val="24"/>
          <w:szCs w:val="24"/>
        </w:rPr>
        <w:t>a (16).</w:t>
      </w:r>
    </w:p>
    <w:p w:rsidR="00CA15AA" w:rsidRPr="00395B45" w:rsidRDefault="00CA15AA" w:rsidP="00395B45">
      <w:pPr>
        <w:autoSpaceDE w:val="0"/>
        <w:autoSpaceDN w:val="0"/>
        <w:adjustRightInd w:val="0"/>
        <w:spacing w:after="100" w:afterAutospacing="1" w:line="480" w:lineRule="auto"/>
        <w:ind w:left="360"/>
        <w:mirrorIndents/>
        <w:jc w:val="both"/>
        <w:rPr>
          <w:rFonts w:ascii="Arial" w:hAnsi="Arial" w:cs="Arial"/>
          <w:sz w:val="24"/>
          <w:szCs w:val="24"/>
        </w:rPr>
      </w:pPr>
      <w:r w:rsidRPr="00395B45">
        <w:rPr>
          <w:rFonts w:ascii="Arial" w:hAnsi="Arial" w:cs="Arial"/>
          <w:sz w:val="24"/>
          <w:szCs w:val="24"/>
        </w:rPr>
        <w:t>La actividad (antioxidante) enzimática (SOD, CAT y GPX)</w:t>
      </w:r>
      <w:r w:rsidR="006879A3" w:rsidRPr="00395B45">
        <w:rPr>
          <w:rFonts w:ascii="Arial" w:hAnsi="Arial" w:cs="Arial"/>
          <w:sz w:val="24"/>
          <w:szCs w:val="24"/>
        </w:rPr>
        <w:t>,</w:t>
      </w:r>
      <w:r w:rsidRPr="00395B45">
        <w:rPr>
          <w:rFonts w:ascii="Arial" w:hAnsi="Arial" w:cs="Arial"/>
          <w:sz w:val="24"/>
          <w:szCs w:val="24"/>
        </w:rPr>
        <w:t xml:space="preserve"> se cuanti</w:t>
      </w:r>
      <w:r w:rsidR="00775AF2" w:rsidRPr="00395B45">
        <w:rPr>
          <w:rFonts w:ascii="Arial" w:hAnsi="Arial" w:cs="Arial"/>
          <w:sz w:val="24"/>
          <w:szCs w:val="24"/>
        </w:rPr>
        <w:t xml:space="preserve">fica en una gran mayoría de </w:t>
      </w:r>
      <w:r w:rsidRPr="00395B45">
        <w:rPr>
          <w:rFonts w:ascii="Arial" w:hAnsi="Arial" w:cs="Arial"/>
          <w:sz w:val="24"/>
          <w:szCs w:val="24"/>
        </w:rPr>
        <w:t xml:space="preserve">estudios.  Este método puede evaluar la calidad de la protección antioxidante en reposo, sino que también puede mostrar la importancia del estrés oxidativo, sobre todo después de la actividad física.  </w:t>
      </w:r>
      <w:r w:rsidRPr="00395B45">
        <w:rPr>
          <w:rFonts w:ascii="Arial" w:hAnsi="Arial" w:cs="Arial"/>
          <w:sz w:val="24"/>
          <w:szCs w:val="24"/>
        </w:rPr>
        <w:lastRenderedPageBreak/>
        <w:t xml:space="preserve">Después del ejercicio, su evolución representa una adaptación a la producción de radicales libres. La actividad de la enzima antioxidante puede ser modificada de otro modo: </w:t>
      </w:r>
    </w:p>
    <w:p w:rsidR="00CA15AA" w:rsidRPr="00395B45" w:rsidRDefault="00CA15AA" w:rsidP="00395B45">
      <w:pPr>
        <w:numPr>
          <w:ilvl w:val="0"/>
          <w:numId w:val="2"/>
        </w:numPr>
        <w:autoSpaceDE w:val="0"/>
        <w:autoSpaceDN w:val="0"/>
        <w:adjustRightInd w:val="0"/>
        <w:spacing w:after="100" w:afterAutospacing="1" w:line="480" w:lineRule="auto"/>
        <w:mirrorIndents/>
        <w:jc w:val="both"/>
        <w:rPr>
          <w:rFonts w:ascii="Arial" w:hAnsi="Arial" w:cs="Arial"/>
          <w:sz w:val="24"/>
          <w:szCs w:val="24"/>
        </w:rPr>
      </w:pPr>
      <w:r w:rsidRPr="00395B45">
        <w:rPr>
          <w:rFonts w:ascii="Arial" w:hAnsi="Arial" w:cs="Arial"/>
          <w:sz w:val="24"/>
          <w:szCs w:val="24"/>
        </w:rPr>
        <w:t>Aumento en la primera (adaptación)</w:t>
      </w:r>
    </w:p>
    <w:p w:rsidR="004C0839" w:rsidRPr="00395B45" w:rsidRDefault="00CA15AA" w:rsidP="00395B45">
      <w:pPr>
        <w:numPr>
          <w:ilvl w:val="0"/>
          <w:numId w:val="2"/>
        </w:numPr>
        <w:autoSpaceDE w:val="0"/>
        <w:autoSpaceDN w:val="0"/>
        <w:adjustRightInd w:val="0"/>
        <w:spacing w:after="100" w:afterAutospacing="1" w:line="480" w:lineRule="auto"/>
        <w:ind w:left="360"/>
        <w:mirrorIndents/>
        <w:jc w:val="both"/>
        <w:rPr>
          <w:rFonts w:ascii="Arial" w:hAnsi="Arial" w:cs="Arial"/>
          <w:sz w:val="24"/>
          <w:szCs w:val="24"/>
        </w:rPr>
      </w:pPr>
      <w:r w:rsidRPr="00395B45">
        <w:rPr>
          <w:rFonts w:ascii="Arial" w:hAnsi="Arial" w:cs="Arial"/>
          <w:sz w:val="24"/>
          <w:szCs w:val="24"/>
        </w:rPr>
        <w:t xml:space="preserve">Reducirse si el estrés oxidativo es importante o largo (utilización). </w:t>
      </w:r>
    </w:p>
    <w:p w:rsidR="00CA15AA" w:rsidRPr="00395B45" w:rsidRDefault="00CA15AA" w:rsidP="00395B45">
      <w:pPr>
        <w:numPr>
          <w:ilvl w:val="0"/>
          <w:numId w:val="2"/>
        </w:numPr>
        <w:autoSpaceDE w:val="0"/>
        <w:autoSpaceDN w:val="0"/>
        <w:adjustRightInd w:val="0"/>
        <w:spacing w:after="100" w:afterAutospacing="1" w:line="480" w:lineRule="auto"/>
        <w:ind w:left="360"/>
        <w:mirrorIndents/>
        <w:jc w:val="both"/>
        <w:rPr>
          <w:rFonts w:ascii="Arial" w:hAnsi="Arial" w:cs="Arial"/>
          <w:sz w:val="24"/>
          <w:szCs w:val="24"/>
        </w:rPr>
      </w:pPr>
      <w:r w:rsidRPr="00395B45">
        <w:rPr>
          <w:rFonts w:ascii="Arial" w:hAnsi="Arial" w:cs="Arial"/>
          <w:sz w:val="24"/>
          <w:szCs w:val="24"/>
        </w:rPr>
        <w:t>El ejercicio aeróbico se acompaña de un aumento de VO</w:t>
      </w:r>
      <w:r w:rsidRPr="00395B45">
        <w:rPr>
          <w:rFonts w:ascii="Arial" w:hAnsi="Arial" w:cs="Arial"/>
          <w:sz w:val="24"/>
          <w:szCs w:val="24"/>
          <w:vertAlign w:val="subscript"/>
        </w:rPr>
        <w:t>2</w:t>
      </w:r>
      <w:r w:rsidRPr="00395B45">
        <w:rPr>
          <w:rFonts w:ascii="Arial" w:hAnsi="Arial" w:cs="Arial"/>
          <w:sz w:val="24"/>
          <w:szCs w:val="24"/>
        </w:rPr>
        <w:t xml:space="preserve">, lo que puede aumentar la actividad y producción de los radicales </w:t>
      </w:r>
      <w:r w:rsidR="006B609E" w:rsidRPr="00395B45">
        <w:rPr>
          <w:rFonts w:ascii="Arial" w:hAnsi="Arial" w:cs="Arial"/>
          <w:sz w:val="24"/>
          <w:szCs w:val="24"/>
        </w:rPr>
        <w:t>libre</w:t>
      </w:r>
      <w:r w:rsidR="00F351F3" w:rsidRPr="00395B45">
        <w:rPr>
          <w:rFonts w:ascii="Arial" w:hAnsi="Arial" w:cs="Arial"/>
          <w:sz w:val="24"/>
          <w:szCs w:val="24"/>
        </w:rPr>
        <w:t>s (16).</w:t>
      </w:r>
      <w:r w:rsidRPr="00395B45">
        <w:rPr>
          <w:rFonts w:ascii="Arial" w:hAnsi="Arial" w:cs="Arial"/>
          <w:sz w:val="24"/>
          <w:szCs w:val="24"/>
        </w:rPr>
        <w:t xml:space="preserve"> Sin embargo, este fenómeno no puede ocurrir con el ejercicio de baja intensidad (&lt;50% del consumo máximo de oxígeno [VO</w:t>
      </w:r>
      <w:r w:rsidRPr="00395B45">
        <w:rPr>
          <w:rFonts w:ascii="Arial" w:hAnsi="Arial" w:cs="Arial"/>
          <w:sz w:val="24"/>
          <w:szCs w:val="24"/>
          <w:vertAlign w:val="subscript"/>
        </w:rPr>
        <w:t>2</w:t>
      </w:r>
      <w:r w:rsidRPr="00395B45">
        <w:rPr>
          <w:rFonts w:ascii="Arial" w:hAnsi="Arial" w:cs="Arial"/>
          <w:sz w:val="24"/>
          <w:szCs w:val="24"/>
        </w:rPr>
        <w:t xml:space="preserve">max]). Además, </w:t>
      </w:r>
      <w:r w:rsidR="004C0839" w:rsidRPr="00395B45">
        <w:rPr>
          <w:rFonts w:ascii="Arial" w:hAnsi="Arial" w:cs="Arial"/>
          <w:sz w:val="24"/>
          <w:szCs w:val="24"/>
        </w:rPr>
        <w:t>cuando el</w:t>
      </w:r>
      <w:r w:rsidR="006879A3" w:rsidRPr="00395B45">
        <w:rPr>
          <w:rFonts w:ascii="Arial" w:hAnsi="Arial" w:cs="Arial"/>
          <w:sz w:val="24"/>
          <w:szCs w:val="24"/>
        </w:rPr>
        <w:t xml:space="preserve"> </w:t>
      </w:r>
      <w:r w:rsidRPr="00395B45">
        <w:rPr>
          <w:rFonts w:ascii="Arial" w:hAnsi="Arial" w:cs="Arial"/>
          <w:sz w:val="24"/>
          <w:szCs w:val="24"/>
        </w:rPr>
        <w:t>ejercicio</w:t>
      </w:r>
      <w:r w:rsidR="004C0839" w:rsidRPr="00395B45">
        <w:rPr>
          <w:rFonts w:ascii="Arial" w:hAnsi="Arial" w:cs="Arial"/>
          <w:sz w:val="24"/>
          <w:szCs w:val="24"/>
        </w:rPr>
        <w:t xml:space="preserve"> es de mayor intensidad</w:t>
      </w:r>
      <w:r w:rsidRPr="00395B45">
        <w:rPr>
          <w:rFonts w:ascii="Arial" w:hAnsi="Arial" w:cs="Arial"/>
          <w:sz w:val="24"/>
          <w:szCs w:val="24"/>
        </w:rPr>
        <w:t>,</w:t>
      </w:r>
      <w:r w:rsidR="004C0839" w:rsidRPr="00395B45">
        <w:rPr>
          <w:rFonts w:ascii="Arial" w:hAnsi="Arial" w:cs="Arial"/>
          <w:sz w:val="24"/>
          <w:szCs w:val="24"/>
        </w:rPr>
        <w:t xml:space="preserve"> mayor es</w:t>
      </w:r>
      <w:r w:rsidRPr="00395B45">
        <w:rPr>
          <w:rFonts w:ascii="Arial" w:hAnsi="Arial" w:cs="Arial"/>
          <w:sz w:val="24"/>
          <w:szCs w:val="24"/>
        </w:rPr>
        <w:t xml:space="preserve"> el estrés oxidativo y la producción de radicales libres</w:t>
      </w:r>
      <w:r w:rsidR="004C0839" w:rsidRPr="00395B45">
        <w:rPr>
          <w:rFonts w:ascii="Arial" w:hAnsi="Arial" w:cs="Arial"/>
          <w:sz w:val="24"/>
          <w:szCs w:val="24"/>
        </w:rPr>
        <w:t>.</w:t>
      </w:r>
    </w:p>
    <w:p w:rsidR="00CA15AA" w:rsidRPr="00395B45" w:rsidRDefault="00CA15AA" w:rsidP="00395B45">
      <w:pPr>
        <w:autoSpaceDE w:val="0"/>
        <w:autoSpaceDN w:val="0"/>
        <w:adjustRightInd w:val="0"/>
        <w:spacing w:after="100" w:afterAutospacing="1" w:line="480" w:lineRule="auto"/>
        <w:ind w:left="360"/>
        <w:mirrorIndents/>
        <w:jc w:val="both"/>
        <w:rPr>
          <w:rFonts w:ascii="Arial" w:hAnsi="Arial" w:cs="Arial"/>
          <w:color w:val="FF0000"/>
          <w:sz w:val="24"/>
          <w:szCs w:val="24"/>
        </w:rPr>
      </w:pPr>
      <w:r w:rsidRPr="00395B45">
        <w:rPr>
          <w:rFonts w:ascii="Arial" w:hAnsi="Arial" w:cs="Arial"/>
          <w:sz w:val="24"/>
          <w:szCs w:val="24"/>
        </w:rPr>
        <w:t xml:space="preserve">El </w:t>
      </w:r>
      <w:r w:rsidR="00D80CB0" w:rsidRPr="00395B45">
        <w:rPr>
          <w:rFonts w:ascii="Arial" w:hAnsi="Arial" w:cs="Arial"/>
          <w:sz w:val="24"/>
          <w:szCs w:val="24"/>
        </w:rPr>
        <w:t xml:space="preserve">efecto del </w:t>
      </w:r>
      <w:r w:rsidRPr="00395B45">
        <w:rPr>
          <w:rFonts w:ascii="Arial" w:hAnsi="Arial" w:cs="Arial"/>
          <w:sz w:val="24"/>
          <w:szCs w:val="24"/>
        </w:rPr>
        <w:t xml:space="preserve">ejercicio anaeróbico intermitente </w:t>
      </w:r>
      <w:r w:rsidR="00D80CB0" w:rsidRPr="00395B45">
        <w:rPr>
          <w:rFonts w:ascii="Arial" w:hAnsi="Arial" w:cs="Arial"/>
          <w:sz w:val="24"/>
          <w:szCs w:val="24"/>
        </w:rPr>
        <w:t>reduce el crecimiento tisular</w:t>
      </w:r>
      <w:r w:rsidRPr="00395B45">
        <w:rPr>
          <w:rFonts w:ascii="Arial" w:hAnsi="Arial" w:cs="Arial"/>
          <w:sz w:val="24"/>
          <w:szCs w:val="24"/>
        </w:rPr>
        <w:t xml:space="preserve"> y</w:t>
      </w:r>
      <w:r w:rsidR="00D80CB0" w:rsidRPr="00395B45">
        <w:rPr>
          <w:rFonts w:ascii="Arial" w:hAnsi="Arial" w:cs="Arial"/>
          <w:sz w:val="24"/>
          <w:szCs w:val="24"/>
        </w:rPr>
        <w:t xml:space="preserve"> </w:t>
      </w:r>
      <w:r w:rsidR="00E20E51" w:rsidRPr="00395B45">
        <w:rPr>
          <w:rFonts w:ascii="Arial" w:hAnsi="Arial" w:cs="Arial"/>
          <w:sz w:val="24"/>
          <w:szCs w:val="24"/>
        </w:rPr>
        <w:t>así</w:t>
      </w:r>
      <w:r w:rsidR="00D80CB0" w:rsidRPr="00395B45">
        <w:rPr>
          <w:rFonts w:ascii="Arial" w:hAnsi="Arial" w:cs="Arial"/>
          <w:sz w:val="24"/>
          <w:szCs w:val="24"/>
        </w:rPr>
        <w:t xml:space="preserve"> mismo la resistencia anaer</w:t>
      </w:r>
      <w:r w:rsidR="00476F2E" w:rsidRPr="00395B45">
        <w:rPr>
          <w:rFonts w:ascii="Arial" w:hAnsi="Arial" w:cs="Arial"/>
          <w:sz w:val="24"/>
          <w:szCs w:val="24"/>
        </w:rPr>
        <w:t>ó</w:t>
      </w:r>
      <w:r w:rsidR="00D80CB0" w:rsidRPr="00395B45">
        <w:rPr>
          <w:rFonts w:ascii="Arial" w:hAnsi="Arial" w:cs="Arial"/>
          <w:sz w:val="24"/>
          <w:szCs w:val="24"/>
        </w:rPr>
        <w:t xml:space="preserve">bica, pero logra </w:t>
      </w:r>
      <w:r w:rsidRPr="00395B45">
        <w:rPr>
          <w:rFonts w:ascii="Arial" w:hAnsi="Arial" w:cs="Arial"/>
          <w:sz w:val="24"/>
          <w:szCs w:val="24"/>
        </w:rPr>
        <w:t>aumenta</w:t>
      </w:r>
      <w:r w:rsidR="00D80CB0" w:rsidRPr="00395B45">
        <w:rPr>
          <w:rFonts w:ascii="Arial" w:hAnsi="Arial" w:cs="Arial"/>
          <w:sz w:val="24"/>
          <w:szCs w:val="24"/>
        </w:rPr>
        <w:t>r</w:t>
      </w:r>
      <w:r w:rsidRPr="00395B45">
        <w:rPr>
          <w:rFonts w:ascii="Arial" w:hAnsi="Arial" w:cs="Arial"/>
          <w:sz w:val="24"/>
          <w:szCs w:val="24"/>
        </w:rPr>
        <w:t xml:space="preserve"> la capacidad antioxidante de los </w:t>
      </w:r>
      <w:r w:rsidR="00E20E51" w:rsidRPr="00395B45">
        <w:rPr>
          <w:rFonts w:ascii="Arial" w:hAnsi="Arial" w:cs="Arial"/>
          <w:sz w:val="24"/>
          <w:szCs w:val="24"/>
        </w:rPr>
        <w:t>tejido</w:t>
      </w:r>
      <w:r w:rsidR="009F7FB0" w:rsidRPr="00395B45">
        <w:rPr>
          <w:rFonts w:ascii="Arial" w:hAnsi="Arial" w:cs="Arial"/>
          <w:sz w:val="24"/>
          <w:szCs w:val="24"/>
        </w:rPr>
        <w:t xml:space="preserve"> (17).</w:t>
      </w:r>
    </w:p>
    <w:p w:rsidR="00EC0AF5" w:rsidRPr="00395B45" w:rsidRDefault="00EC0AF5" w:rsidP="00395B45">
      <w:pPr>
        <w:autoSpaceDE w:val="0"/>
        <w:autoSpaceDN w:val="0"/>
        <w:adjustRightInd w:val="0"/>
        <w:spacing w:after="100" w:afterAutospacing="1" w:line="480" w:lineRule="auto"/>
        <w:ind w:left="360"/>
        <w:mirrorIndents/>
        <w:jc w:val="both"/>
        <w:rPr>
          <w:rFonts w:ascii="Arial" w:hAnsi="Arial" w:cs="Arial"/>
          <w:sz w:val="24"/>
          <w:szCs w:val="24"/>
        </w:rPr>
      </w:pPr>
    </w:p>
    <w:p w:rsidR="0028727D" w:rsidRPr="00395B45" w:rsidRDefault="0028727D" w:rsidP="00395B45">
      <w:pPr>
        <w:autoSpaceDE w:val="0"/>
        <w:autoSpaceDN w:val="0"/>
        <w:adjustRightInd w:val="0"/>
        <w:spacing w:after="100" w:afterAutospacing="1" w:line="480" w:lineRule="auto"/>
        <w:ind w:left="360"/>
        <w:mirrorIndents/>
        <w:jc w:val="both"/>
        <w:rPr>
          <w:rFonts w:ascii="Arial" w:hAnsi="Arial" w:cs="Arial"/>
          <w:sz w:val="24"/>
          <w:szCs w:val="24"/>
        </w:rPr>
      </w:pPr>
    </w:p>
    <w:p w:rsidR="0028727D" w:rsidRPr="00395B45" w:rsidRDefault="0028727D" w:rsidP="00395B45">
      <w:pPr>
        <w:autoSpaceDE w:val="0"/>
        <w:autoSpaceDN w:val="0"/>
        <w:adjustRightInd w:val="0"/>
        <w:spacing w:after="100" w:afterAutospacing="1" w:line="480" w:lineRule="auto"/>
        <w:ind w:left="360"/>
        <w:mirrorIndents/>
        <w:jc w:val="both"/>
        <w:rPr>
          <w:rFonts w:ascii="Arial" w:hAnsi="Arial" w:cs="Arial"/>
          <w:sz w:val="24"/>
          <w:szCs w:val="24"/>
        </w:rPr>
      </w:pPr>
    </w:p>
    <w:p w:rsidR="0028727D" w:rsidRPr="00395B45" w:rsidRDefault="0028727D" w:rsidP="00395B45">
      <w:pPr>
        <w:autoSpaceDE w:val="0"/>
        <w:autoSpaceDN w:val="0"/>
        <w:adjustRightInd w:val="0"/>
        <w:spacing w:after="100" w:afterAutospacing="1" w:line="480" w:lineRule="auto"/>
        <w:ind w:left="360"/>
        <w:mirrorIndents/>
        <w:jc w:val="both"/>
        <w:rPr>
          <w:rFonts w:ascii="Arial" w:hAnsi="Arial" w:cs="Arial"/>
          <w:sz w:val="24"/>
          <w:szCs w:val="24"/>
        </w:rPr>
      </w:pPr>
    </w:p>
    <w:p w:rsidR="0028727D" w:rsidRPr="00395B45" w:rsidRDefault="0028727D" w:rsidP="00395B45">
      <w:pPr>
        <w:autoSpaceDE w:val="0"/>
        <w:autoSpaceDN w:val="0"/>
        <w:adjustRightInd w:val="0"/>
        <w:spacing w:after="100" w:afterAutospacing="1" w:line="480" w:lineRule="auto"/>
        <w:ind w:left="360"/>
        <w:mirrorIndents/>
        <w:jc w:val="both"/>
        <w:rPr>
          <w:rFonts w:ascii="Arial" w:hAnsi="Arial" w:cs="Arial"/>
          <w:sz w:val="24"/>
          <w:szCs w:val="24"/>
        </w:rPr>
      </w:pPr>
    </w:p>
    <w:p w:rsidR="00EC0AF5" w:rsidRPr="00395B45" w:rsidRDefault="00445762" w:rsidP="00395B45">
      <w:pPr>
        <w:autoSpaceDE w:val="0"/>
        <w:autoSpaceDN w:val="0"/>
        <w:adjustRightInd w:val="0"/>
        <w:spacing w:after="100" w:afterAutospacing="1" w:line="480" w:lineRule="auto"/>
        <w:mirrorIndents/>
        <w:rPr>
          <w:rFonts w:ascii="Arial" w:hAnsi="Arial" w:cs="Arial"/>
          <w:b/>
          <w:sz w:val="24"/>
          <w:szCs w:val="24"/>
        </w:rPr>
      </w:pPr>
      <w:r w:rsidRPr="00395B45">
        <w:rPr>
          <w:rFonts w:ascii="Arial" w:hAnsi="Arial" w:cs="Arial"/>
          <w:b/>
          <w:sz w:val="24"/>
          <w:szCs w:val="24"/>
        </w:rPr>
        <w:lastRenderedPageBreak/>
        <w:t xml:space="preserve">Antecedentes </w:t>
      </w:r>
      <w:r w:rsidR="00426433" w:rsidRPr="00395B45">
        <w:rPr>
          <w:rFonts w:ascii="Arial" w:hAnsi="Arial" w:cs="Arial"/>
          <w:b/>
          <w:sz w:val="24"/>
          <w:szCs w:val="24"/>
        </w:rPr>
        <w:t>Específicos</w:t>
      </w:r>
      <w:r w:rsidRPr="00395B45">
        <w:rPr>
          <w:rFonts w:ascii="Arial" w:hAnsi="Arial" w:cs="Arial"/>
          <w:b/>
          <w:sz w:val="24"/>
          <w:szCs w:val="24"/>
        </w:rPr>
        <w:t>.</w:t>
      </w:r>
    </w:p>
    <w:p w:rsidR="00EC0AF5" w:rsidRPr="00395B45" w:rsidRDefault="00BA065A" w:rsidP="00395B45">
      <w:pPr>
        <w:autoSpaceDE w:val="0"/>
        <w:autoSpaceDN w:val="0"/>
        <w:adjustRightInd w:val="0"/>
        <w:spacing w:after="100" w:afterAutospacing="1" w:line="480" w:lineRule="auto"/>
        <w:ind w:left="360"/>
        <w:mirrorIndents/>
        <w:jc w:val="both"/>
        <w:rPr>
          <w:rFonts w:ascii="Arial" w:hAnsi="Arial" w:cs="Arial"/>
          <w:sz w:val="24"/>
          <w:szCs w:val="24"/>
        </w:rPr>
      </w:pPr>
      <w:r w:rsidRPr="00395B45">
        <w:rPr>
          <w:rFonts w:ascii="Arial" w:hAnsi="Arial" w:cs="Arial"/>
          <w:sz w:val="24"/>
          <w:szCs w:val="24"/>
        </w:rPr>
        <w:tab/>
        <w:t>La</w:t>
      </w:r>
      <w:r w:rsidR="00EC0AF5" w:rsidRPr="00395B45">
        <w:rPr>
          <w:rFonts w:ascii="Arial" w:hAnsi="Arial" w:cs="Arial"/>
          <w:sz w:val="24"/>
          <w:szCs w:val="24"/>
        </w:rPr>
        <w:t xml:space="preserve"> actividad física intensa puede provocar enfermedades, lesiones y fatiga crónica, que puede conducir al síndrome de </w:t>
      </w:r>
      <w:r w:rsidR="00583CE1" w:rsidRPr="00395B45">
        <w:rPr>
          <w:rFonts w:ascii="Arial" w:hAnsi="Arial" w:cs="Arial"/>
          <w:sz w:val="24"/>
          <w:szCs w:val="24"/>
        </w:rPr>
        <w:t>sobre entrenamiento</w:t>
      </w:r>
      <w:r w:rsidRPr="00395B45">
        <w:rPr>
          <w:rFonts w:ascii="Arial" w:hAnsi="Arial" w:cs="Arial"/>
          <w:sz w:val="24"/>
          <w:szCs w:val="24"/>
        </w:rPr>
        <w:t xml:space="preserve">, </w:t>
      </w:r>
      <w:r w:rsidR="00EC0AF5" w:rsidRPr="00395B45">
        <w:rPr>
          <w:rFonts w:ascii="Arial" w:hAnsi="Arial" w:cs="Arial"/>
          <w:sz w:val="24"/>
          <w:szCs w:val="24"/>
        </w:rPr>
        <w:t xml:space="preserve"> debido </w:t>
      </w:r>
      <w:r w:rsidR="00476F2E" w:rsidRPr="00395B45">
        <w:rPr>
          <w:rFonts w:ascii="Arial" w:hAnsi="Arial" w:cs="Arial"/>
          <w:sz w:val="24"/>
          <w:szCs w:val="24"/>
        </w:rPr>
        <w:t>a la toxicidad producida por</w:t>
      </w:r>
      <w:r w:rsidR="00EC0AF5" w:rsidRPr="00395B45">
        <w:rPr>
          <w:rFonts w:ascii="Arial" w:hAnsi="Arial" w:cs="Arial"/>
          <w:sz w:val="24"/>
          <w:szCs w:val="24"/>
        </w:rPr>
        <w:t xml:space="preserve"> los radicales libres que son produc</w:t>
      </w:r>
      <w:r w:rsidRPr="00395B45">
        <w:rPr>
          <w:rFonts w:ascii="Arial" w:hAnsi="Arial" w:cs="Arial"/>
          <w:sz w:val="24"/>
          <w:szCs w:val="24"/>
        </w:rPr>
        <w:t>idos durante el ejercicio</w:t>
      </w:r>
      <w:r w:rsidR="006A15C2" w:rsidRPr="00395B45">
        <w:rPr>
          <w:rFonts w:ascii="Arial" w:hAnsi="Arial" w:cs="Arial"/>
          <w:sz w:val="24"/>
          <w:szCs w:val="24"/>
        </w:rPr>
        <w:t>, que</w:t>
      </w:r>
      <w:r w:rsidR="00EC0AF5" w:rsidRPr="00395B45">
        <w:rPr>
          <w:rFonts w:ascii="Arial" w:hAnsi="Arial" w:cs="Arial"/>
          <w:sz w:val="24"/>
          <w:szCs w:val="24"/>
        </w:rPr>
        <w:t xml:space="preserve"> participan en la fatiga muscular y el </w:t>
      </w:r>
      <w:r w:rsidR="006B609E" w:rsidRPr="00395B45">
        <w:rPr>
          <w:rFonts w:ascii="Arial" w:hAnsi="Arial" w:cs="Arial"/>
          <w:sz w:val="24"/>
          <w:szCs w:val="24"/>
        </w:rPr>
        <w:t>envejecimient</w:t>
      </w:r>
      <w:r w:rsidR="009F7FB0" w:rsidRPr="00395B45">
        <w:rPr>
          <w:rFonts w:ascii="Arial" w:hAnsi="Arial" w:cs="Arial"/>
          <w:sz w:val="24"/>
          <w:szCs w:val="24"/>
        </w:rPr>
        <w:t>o (16).</w:t>
      </w:r>
    </w:p>
    <w:p w:rsidR="00EC0AF5" w:rsidRPr="00395B45" w:rsidRDefault="00EC0AF5" w:rsidP="00395B45">
      <w:pPr>
        <w:autoSpaceDE w:val="0"/>
        <w:autoSpaceDN w:val="0"/>
        <w:adjustRightInd w:val="0"/>
        <w:spacing w:after="100" w:afterAutospacing="1" w:line="480" w:lineRule="auto"/>
        <w:ind w:left="360"/>
        <w:mirrorIndents/>
        <w:jc w:val="both"/>
        <w:rPr>
          <w:rFonts w:ascii="Arial" w:hAnsi="Arial" w:cs="Arial"/>
          <w:sz w:val="24"/>
          <w:szCs w:val="24"/>
        </w:rPr>
      </w:pPr>
      <w:r w:rsidRPr="00395B45">
        <w:rPr>
          <w:rFonts w:ascii="Arial" w:hAnsi="Arial" w:cs="Arial"/>
          <w:sz w:val="24"/>
          <w:szCs w:val="24"/>
        </w:rPr>
        <w:tab/>
        <w:t>Los antioxidantes son componentes que suprimen</w:t>
      </w:r>
      <w:r w:rsidR="006A15C2" w:rsidRPr="00395B45">
        <w:rPr>
          <w:rFonts w:ascii="Arial" w:hAnsi="Arial" w:cs="Arial"/>
          <w:sz w:val="24"/>
          <w:szCs w:val="24"/>
        </w:rPr>
        <w:t xml:space="preserve"> a los</w:t>
      </w:r>
      <w:r w:rsidRPr="00395B45">
        <w:rPr>
          <w:rFonts w:ascii="Arial" w:hAnsi="Arial" w:cs="Arial"/>
          <w:sz w:val="24"/>
          <w:szCs w:val="24"/>
        </w:rPr>
        <w:t xml:space="preserve"> radicales libres y sus efectos nocivos, si la producción de radicales libres es mayor que la actividad antioxidante, las células estarán en un estado de estrés oxidativo lo que generará </w:t>
      </w:r>
      <w:r w:rsidR="006B609E" w:rsidRPr="00395B45">
        <w:rPr>
          <w:rFonts w:ascii="Arial" w:hAnsi="Arial" w:cs="Arial"/>
          <w:sz w:val="24"/>
          <w:szCs w:val="24"/>
        </w:rPr>
        <w:t>daños</w:t>
      </w:r>
      <w:r w:rsidR="006A15C2" w:rsidRPr="00395B45">
        <w:rPr>
          <w:rFonts w:ascii="Arial" w:hAnsi="Arial" w:cs="Arial"/>
          <w:sz w:val="24"/>
          <w:szCs w:val="24"/>
        </w:rPr>
        <w:t>,  como alteración en la permeabilidad de la membrana, alteración del ciclo celular, entre otros efecto</w:t>
      </w:r>
      <w:r w:rsidR="009F7FB0" w:rsidRPr="00395B45">
        <w:rPr>
          <w:rFonts w:ascii="Arial" w:hAnsi="Arial" w:cs="Arial"/>
          <w:sz w:val="24"/>
          <w:szCs w:val="24"/>
        </w:rPr>
        <w:t>s (14).</w:t>
      </w:r>
    </w:p>
    <w:p w:rsidR="00EC0AF5" w:rsidRPr="00395B45" w:rsidRDefault="00EC0AF5" w:rsidP="00395B45">
      <w:pPr>
        <w:autoSpaceDE w:val="0"/>
        <w:autoSpaceDN w:val="0"/>
        <w:adjustRightInd w:val="0"/>
        <w:spacing w:after="100" w:afterAutospacing="1" w:line="480" w:lineRule="auto"/>
        <w:ind w:left="360"/>
        <w:mirrorIndents/>
        <w:jc w:val="both"/>
        <w:rPr>
          <w:rFonts w:ascii="Arial" w:hAnsi="Arial" w:cs="Arial"/>
          <w:color w:val="FF0000"/>
          <w:sz w:val="24"/>
          <w:szCs w:val="24"/>
        </w:rPr>
      </w:pPr>
      <w:r w:rsidRPr="00395B45">
        <w:rPr>
          <w:rFonts w:ascii="Arial" w:hAnsi="Arial" w:cs="Arial"/>
          <w:sz w:val="24"/>
          <w:szCs w:val="24"/>
        </w:rPr>
        <w:tab/>
        <w:t>La actividad física aumenta la producción de radicales libres</w:t>
      </w:r>
      <w:r w:rsidR="00726AC5" w:rsidRPr="00395B45">
        <w:rPr>
          <w:rFonts w:ascii="Arial" w:hAnsi="Arial" w:cs="Arial"/>
          <w:sz w:val="24"/>
          <w:szCs w:val="24"/>
        </w:rPr>
        <w:t>, s</w:t>
      </w:r>
      <w:r w:rsidRPr="00395B45">
        <w:rPr>
          <w:rFonts w:ascii="Arial" w:hAnsi="Arial" w:cs="Arial"/>
          <w:sz w:val="24"/>
          <w:szCs w:val="24"/>
        </w:rPr>
        <w:t xml:space="preserve">e ha demostrado que el estrés oxidativo puede aumentar en periodos de entrenamiento intenso, por lo que puede ser uno de los factores que propicie el síndrome de </w:t>
      </w:r>
      <w:r w:rsidR="00583CE1" w:rsidRPr="00395B45">
        <w:rPr>
          <w:rFonts w:ascii="Arial" w:hAnsi="Arial" w:cs="Arial"/>
          <w:sz w:val="24"/>
          <w:szCs w:val="24"/>
        </w:rPr>
        <w:t xml:space="preserve">sobre </w:t>
      </w:r>
      <w:r w:rsidR="006B609E" w:rsidRPr="00395B45">
        <w:rPr>
          <w:rFonts w:ascii="Arial" w:hAnsi="Arial" w:cs="Arial"/>
          <w:sz w:val="24"/>
          <w:szCs w:val="24"/>
        </w:rPr>
        <w:t>entrenamient</w:t>
      </w:r>
      <w:r w:rsidR="009F7FB0" w:rsidRPr="00395B45">
        <w:rPr>
          <w:rFonts w:ascii="Arial" w:hAnsi="Arial" w:cs="Arial"/>
          <w:sz w:val="24"/>
          <w:szCs w:val="24"/>
        </w:rPr>
        <w:t>o (16).</w:t>
      </w:r>
    </w:p>
    <w:p w:rsidR="00D64967" w:rsidRPr="00395B45" w:rsidRDefault="00EC0AF5" w:rsidP="00395B45">
      <w:pPr>
        <w:autoSpaceDE w:val="0"/>
        <w:autoSpaceDN w:val="0"/>
        <w:adjustRightInd w:val="0"/>
        <w:spacing w:after="100" w:afterAutospacing="1" w:line="480" w:lineRule="auto"/>
        <w:ind w:left="360"/>
        <w:mirrorIndents/>
        <w:jc w:val="both"/>
        <w:rPr>
          <w:rFonts w:ascii="Arial" w:hAnsi="Arial" w:cs="Arial"/>
          <w:sz w:val="24"/>
          <w:szCs w:val="24"/>
        </w:rPr>
      </w:pPr>
      <w:r w:rsidRPr="00395B45">
        <w:rPr>
          <w:rFonts w:ascii="Arial" w:hAnsi="Arial" w:cs="Arial"/>
          <w:sz w:val="24"/>
          <w:szCs w:val="24"/>
        </w:rPr>
        <w:tab/>
        <w:t xml:space="preserve">En 1982, Davies et al. Fueron los primeros en mostrar que el ejercicio aumenta la producción de radicales </w:t>
      </w:r>
      <w:r w:rsidR="006B609E" w:rsidRPr="00395B45">
        <w:rPr>
          <w:rFonts w:ascii="Arial" w:hAnsi="Arial" w:cs="Arial"/>
          <w:sz w:val="24"/>
          <w:szCs w:val="24"/>
        </w:rPr>
        <w:t>libre</w:t>
      </w:r>
      <w:r w:rsidR="009F7FB0" w:rsidRPr="00395B45">
        <w:rPr>
          <w:rFonts w:ascii="Arial" w:hAnsi="Arial" w:cs="Arial"/>
          <w:sz w:val="24"/>
          <w:szCs w:val="24"/>
        </w:rPr>
        <w:t>s (11).</w:t>
      </w:r>
      <w:r w:rsidRPr="00395B45">
        <w:rPr>
          <w:rFonts w:ascii="Arial" w:hAnsi="Arial" w:cs="Arial"/>
          <w:sz w:val="24"/>
          <w:szCs w:val="24"/>
        </w:rPr>
        <w:t xml:space="preserve"> Desde entonces, se ha</w:t>
      </w:r>
      <w:r w:rsidR="00726AC5" w:rsidRPr="00395B45">
        <w:rPr>
          <w:rFonts w:ascii="Arial" w:hAnsi="Arial" w:cs="Arial"/>
          <w:sz w:val="24"/>
          <w:szCs w:val="24"/>
        </w:rPr>
        <w:t xml:space="preserve">n </w:t>
      </w:r>
      <w:r w:rsidRPr="00395B45">
        <w:rPr>
          <w:rFonts w:ascii="Arial" w:hAnsi="Arial" w:cs="Arial"/>
          <w:sz w:val="24"/>
          <w:szCs w:val="24"/>
        </w:rPr>
        <w:t>desarrollado</w:t>
      </w:r>
      <w:r w:rsidR="00726AC5" w:rsidRPr="00395B45">
        <w:rPr>
          <w:rFonts w:ascii="Arial" w:hAnsi="Arial" w:cs="Arial"/>
          <w:sz w:val="24"/>
          <w:szCs w:val="24"/>
        </w:rPr>
        <w:t xml:space="preserve"> investigaciones sobre </w:t>
      </w:r>
      <w:r w:rsidRPr="00395B45">
        <w:rPr>
          <w:rFonts w:ascii="Arial" w:hAnsi="Arial" w:cs="Arial"/>
          <w:sz w:val="24"/>
          <w:szCs w:val="24"/>
        </w:rPr>
        <w:t xml:space="preserve">los efectos del ejercicio </w:t>
      </w:r>
      <w:r w:rsidR="00726AC5" w:rsidRPr="00395B45">
        <w:rPr>
          <w:rFonts w:ascii="Arial" w:hAnsi="Arial" w:cs="Arial"/>
          <w:sz w:val="24"/>
          <w:szCs w:val="24"/>
        </w:rPr>
        <w:t>y</w:t>
      </w:r>
      <w:r w:rsidRPr="00395B45">
        <w:rPr>
          <w:rFonts w:ascii="Arial" w:hAnsi="Arial" w:cs="Arial"/>
          <w:sz w:val="24"/>
          <w:szCs w:val="24"/>
        </w:rPr>
        <w:t xml:space="preserve"> el estrés oxidativo. La mayoría de ellos se llevaron a c</w:t>
      </w:r>
      <w:r w:rsidR="00726AC5" w:rsidRPr="00395B45">
        <w:rPr>
          <w:rFonts w:ascii="Arial" w:hAnsi="Arial" w:cs="Arial"/>
          <w:sz w:val="24"/>
          <w:szCs w:val="24"/>
        </w:rPr>
        <w:t xml:space="preserve">abo con métodos que incluían </w:t>
      </w:r>
      <w:r w:rsidRPr="00395B45">
        <w:rPr>
          <w:rFonts w:ascii="Arial" w:hAnsi="Arial" w:cs="Arial"/>
          <w:sz w:val="24"/>
          <w:szCs w:val="24"/>
        </w:rPr>
        <w:t>ejercicio aeróbico</w:t>
      </w:r>
      <w:r w:rsidR="00726AC5" w:rsidRPr="00395B45">
        <w:rPr>
          <w:rFonts w:ascii="Arial" w:hAnsi="Arial" w:cs="Arial"/>
          <w:sz w:val="24"/>
          <w:szCs w:val="24"/>
        </w:rPr>
        <w:t xml:space="preserve">; como correr, ciclismo y </w:t>
      </w:r>
      <w:r w:rsidRPr="00395B45">
        <w:rPr>
          <w:rFonts w:ascii="Arial" w:hAnsi="Arial" w:cs="Arial"/>
          <w:sz w:val="24"/>
          <w:szCs w:val="24"/>
        </w:rPr>
        <w:t>natación. El ejercicio aeróbico se acompaña de un aumento de VO</w:t>
      </w:r>
      <w:r w:rsidRPr="00395B45">
        <w:rPr>
          <w:rFonts w:ascii="Arial" w:hAnsi="Arial" w:cs="Arial"/>
          <w:sz w:val="24"/>
          <w:szCs w:val="24"/>
          <w:vertAlign w:val="subscript"/>
        </w:rPr>
        <w:t>2</w:t>
      </w:r>
      <w:r w:rsidRPr="00395B45">
        <w:rPr>
          <w:rFonts w:ascii="Arial" w:hAnsi="Arial" w:cs="Arial"/>
          <w:sz w:val="24"/>
          <w:szCs w:val="24"/>
        </w:rPr>
        <w:t xml:space="preserve"> que a su vez, puede aumentar la producción de radicales libres. Por lo tanto, muchos estudios sugirieron que la actividad </w:t>
      </w:r>
      <w:r w:rsidRPr="00395B45">
        <w:rPr>
          <w:rFonts w:ascii="Arial" w:hAnsi="Arial" w:cs="Arial"/>
          <w:sz w:val="24"/>
          <w:szCs w:val="24"/>
        </w:rPr>
        <w:lastRenderedPageBreak/>
        <w:t>física aumenta la producción de radicales libres tanto en animales como en seres humanos. Sin embargo, este fenómeno no puede ocurrir con el ejercicio de baja intensidad (&lt;50 % del consumo máximo de oxígeno [Vo</w:t>
      </w:r>
      <w:r w:rsidRPr="00395B45">
        <w:rPr>
          <w:rFonts w:ascii="Arial" w:hAnsi="Arial" w:cs="Arial"/>
          <w:sz w:val="24"/>
          <w:szCs w:val="24"/>
          <w:vertAlign w:val="subscript"/>
        </w:rPr>
        <w:t>2</w:t>
      </w:r>
      <w:r w:rsidRPr="00395B45">
        <w:rPr>
          <w:rFonts w:ascii="Arial" w:hAnsi="Arial" w:cs="Arial"/>
          <w:sz w:val="24"/>
          <w:szCs w:val="24"/>
        </w:rPr>
        <w:t xml:space="preserve"> </w:t>
      </w:r>
      <w:r w:rsidR="00583CE1" w:rsidRPr="00395B45">
        <w:rPr>
          <w:rFonts w:ascii="Arial" w:hAnsi="Arial" w:cs="Arial"/>
          <w:sz w:val="24"/>
          <w:szCs w:val="24"/>
        </w:rPr>
        <w:t>Max</w:t>
      </w:r>
      <w:r w:rsidRPr="00395B45">
        <w:rPr>
          <w:rFonts w:ascii="Arial" w:hAnsi="Arial" w:cs="Arial"/>
          <w:sz w:val="24"/>
          <w:szCs w:val="24"/>
        </w:rPr>
        <w:t>]). En tal caso, la capacidad antioxidante es suficiente para evitar daños por radicales libres.</w:t>
      </w:r>
      <w:r w:rsidR="005778CF" w:rsidRPr="00395B45">
        <w:rPr>
          <w:rFonts w:ascii="Arial" w:hAnsi="Arial" w:cs="Arial"/>
          <w:sz w:val="24"/>
          <w:szCs w:val="24"/>
        </w:rPr>
        <w:t xml:space="preserve"> </w:t>
      </w:r>
      <w:r w:rsidRPr="00395B45">
        <w:rPr>
          <w:rFonts w:ascii="Arial" w:hAnsi="Arial" w:cs="Arial"/>
          <w:sz w:val="24"/>
          <w:szCs w:val="24"/>
        </w:rPr>
        <w:t xml:space="preserve">Cuanto </w:t>
      </w:r>
      <w:r w:rsidR="00583CE1" w:rsidRPr="00395B45">
        <w:rPr>
          <w:rFonts w:ascii="Arial" w:hAnsi="Arial" w:cs="Arial"/>
          <w:sz w:val="24"/>
          <w:szCs w:val="24"/>
        </w:rPr>
        <w:t>más</w:t>
      </w:r>
      <w:r w:rsidRPr="00395B45">
        <w:rPr>
          <w:rFonts w:ascii="Arial" w:hAnsi="Arial" w:cs="Arial"/>
          <w:sz w:val="24"/>
          <w:szCs w:val="24"/>
        </w:rPr>
        <w:t xml:space="preserve"> intenso es</w:t>
      </w:r>
      <w:r w:rsidR="00544F3B" w:rsidRPr="00395B45">
        <w:rPr>
          <w:rFonts w:ascii="Arial" w:hAnsi="Arial" w:cs="Arial"/>
          <w:sz w:val="24"/>
          <w:szCs w:val="24"/>
        </w:rPr>
        <w:t xml:space="preserve"> el </w:t>
      </w:r>
      <w:r w:rsidR="00726AC5" w:rsidRPr="00395B45">
        <w:rPr>
          <w:rFonts w:ascii="Arial" w:hAnsi="Arial" w:cs="Arial"/>
          <w:sz w:val="24"/>
          <w:szCs w:val="24"/>
        </w:rPr>
        <w:t>ejercicio,</w:t>
      </w:r>
      <w:r w:rsidR="00544F3B" w:rsidRPr="00395B45">
        <w:rPr>
          <w:rFonts w:ascii="Arial" w:hAnsi="Arial" w:cs="Arial"/>
          <w:sz w:val="24"/>
          <w:szCs w:val="24"/>
        </w:rPr>
        <w:t xml:space="preserve"> </w:t>
      </w:r>
      <w:r w:rsidRPr="00395B45">
        <w:rPr>
          <w:rFonts w:ascii="Arial" w:hAnsi="Arial" w:cs="Arial"/>
          <w:sz w:val="24"/>
          <w:szCs w:val="24"/>
        </w:rPr>
        <w:t xml:space="preserve">la producción de radicales libres y el estrés </w:t>
      </w:r>
      <w:r w:rsidR="006B609E" w:rsidRPr="00395B45">
        <w:rPr>
          <w:rFonts w:ascii="Arial" w:hAnsi="Arial" w:cs="Arial"/>
          <w:sz w:val="24"/>
          <w:szCs w:val="24"/>
        </w:rPr>
        <w:t>oxidativo</w:t>
      </w:r>
      <w:r w:rsidR="00726AC5" w:rsidRPr="00395B45">
        <w:rPr>
          <w:rFonts w:ascii="Arial" w:hAnsi="Arial" w:cs="Arial"/>
          <w:sz w:val="24"/>
          <w:szCs w:val="24"/>
        </w:rPr>
        <w:t xml:space="preserve"> aumenta</w:t>
      </w:r>
      <w:r w:rsidR="009F7BB4" w:rsidRPr="00395B45">
        <w:rPr>
          <w:rFonts w:ascii="Arial" w:hAnsi="Arial" w:cs="Arial"/>
          <w:sz w:val="24"/>
          <w:szCs w:val="24"/>
        </w:rPr>
        <w:t>n (18).</w:t>
      </w:r>
    </w:p>
    <w:p w:rsidR="00EC0AF5" w:rsidRPr="00395B45" w:rsidRDefault="00726AC5" w:rsidP="00395B45">
      <w:pPr>
        <w:autoSpaceDE w:val="0"/>
        <w:autoSpaceDN w:val="0"/>
        <w:adjustRightInd w:val="0"/>
        <w:spacing w:after="100" w:afterAutospacing="1" w:line="480" w:lineRule="auto"/>
        <w:ind w:left="360"/>
        <w:mirrorIndents/>
        <w:jc w:val="both"/>
        <w:rPr>
          <w:rFonts w:ascii="Arial" w:hAnsi="Arial" w:cs="Arial"/>
          <w:sz w:val="24"/>
          <w:szCs w:val="24"/>
        </w:rPr>
      </w:pPr>
      <w:r w:rsidRPr="00395B45">
        <w:rPr>
          <w:rFonts w:ascii="Arial" w:hAnsi="Arial" w:cs="Arial"/>
          <w:sz w:val="24"/>
          <w:szCs w:val="24"/>
        </w:rPr>
        <w:t>Es consecuencia de una</w:t>
      </w:r>
      <w:r w:rsidR="00EC0AF5" w:rsidRPr="00395B45">
        <w:rPr>
          <w:rFonts w:ascii="Arial" w:hAnsi="Arial" w:cs="Arial"/>
          <w:sz w:val="24"/>
          <w:szCs w:val="24"/>
        </w:rPr>
        <w:t xml:space="preserve"> correlación</w:t>
      </w:r>
      <w:r w:rsidRPr="00395B45">
        <w:rPr>
          <w:rFonts w:ascii="Arial" w:hAnsi="Arial" w:cs="Arial"/>
          <w:sz w:val="24"/>
          <w:szCs w:val="24"/>
        </w:rPr>
        <w:t xml:space="preserve"> directamente proporcional</w:t>
      </w:r>
      <w:r w:rsidR="00EC0AF5" w:rsidRPr="00395B45">
        <w:rPr>
          <w:rFonts w:ascii="Arial" w:hAnsi="Arial" w:cs="Arial"/>
          <w:sz w:val="24"/>
          <w:szCs w:val="24"/>
        </w:rPr>
        <w:t xml:space="preserve"> entre VO</w:t>
      </w:r>
      <w:r w:rsidR="00EC0AF5" w:rsidRPr="00395B45">
        <w:rPr>
          <w:rFonts w:ascii="Arial" w:hAnsi="Arial" w:cs="Arial"/>
          <w:sz w:val="24"/>
          <w:szCs w:val="24"/>
          <w:vertAlign w:val="subscript"/>
        </w:rPr>
        <w:t>2</w:t>
      </w:r>
      <w:r w:rsidR="00EC0AF5" w:rsidRPr="00395B45">
        <w:rPr>
          <w:rFonts w:ascii="Arial" w:hAnsi="Arial" w:cs="Arial"/>
          <w:sz w:val="24"/>
          <w:szCs w:val="24"/>
        </w:rPr>
        <w:t xml:space="preserve"> y el estrés oxidativo. </w:t>
      </w:r>
    </w:p>
    <w:p w:rsidR="00EC0AF5" w:rsidRPr="00395B45" w:rsidRDefault="00EC0AF5" w:rsidP="00395B45">
      <w:pPr>
        <w:autoSpaceDE w:val="0"/>
        <w:autoSpaceDN w:val="0"/>
        <w:adjustRightInd w:val="0"/>
        <w:spacing w:after="100" w:afterAutospacing="1" w:line="480" w:lineRule="auto"/>
        <w:ind w:left="360"/>
        <w:mirrorIndents/>
        <w:jc w:val="both"/>
        <w:rPr>
          <w:rFonts w:ascii="Arial" w:hAnsi="Arial" w:cs="Arial"/>
          <w:color w:val="FF0000"/>
          <w:sz w:val="24"/>
          <w:szCs w:val="24"/>
        </w:rPr>
      </w:pPr>
      <w:r w:rsidRPr="00395B45">
        <w:rPr>
          <w:rFonts w:ascii="Arial" w:hAnsi="Arial" w:cs="Arial"/>
          <w:sz w:val="24"/>
          <w:szCs w:val="24"/>
        </w:rPr>
        <w:t>E</w:t>
      </w:r>
      <w:r w:rsidR="00726AC5" w:rsidRPr="00395B45">
        <w:rPr>
          <w:rFonts w:ascii="Arial" w:hAnsi="Arial" w:cs="Arial"/>
          <w:sz w:val="24"/>
          <w:szCs w:val="24"/>
        </w:rPr>
        <w:t>l tratamiento con O</w:t>
      </w:r>
      <w:r w:rsidRPr="00395B45">
        <w:rPr>
          <w:rFonts w:ascii="Arial" w:hAnsi="Arial" w:cs="Arial"/>
          <w:sz w:val="24"/>
          <w:szCs w:val="24"/>
        </w:rPr>
        <w:t xml:space="preserve">xígeno </w:t>
      </w:r>
      <w:r w:rsidR="008F3962" w:rsidRPr="00395B45">
        <w:rPr>
          <w:rFonts w:ascii="Arial" w:hAnsi="Arial" w:cs="Arial"/>
          <w:sz w:val="24"/>
          <w:szCs w:val="24"/>
        </w:rPr>
        <w:t>H</w:t>
      </w:r>
      <w:r w:rsidRPr="00395B45">
        <w:rPr>
          <w:rFonts w:ascii="Arial" w:hAnsi="Arial" w:cs="Arial"/>
          <w:sz w:val="24"/>
          <w:szCs w:val="24"/>
        </w:rPr>
        <w:t>ipe</w:t>
      </w:r>
      <w:r w:rsidR="008F3962" w:rsidRPr="00395B45">
        <w:rPr>
          <w:rFonts w:ascii="Arial" w:hAnsi="Arial" w:cs="Arial"/>
          <w:sz w:val="24"/>
          <w:szCs w:val="24"/>
        </w:rPr>
        <w:t>rbárico (OHB) se sabe que causa</w:t>
      </w:r>
      <w:r w:rsidRPr="00395B45">
        <w:rPr>
          <w:rFonts w:ascii="Arial" w:hAnsi="Arial" w:cs="Arial"/>
          <w:sz w:val="24"/>
          <w:szCs w:val="24"/>
        </w:rPr>
        <w:t xml:space="preserve"> estrés oxidativ</w:t>
      </w:r>
      <w:r w:rsidR="008F3962" w:rsidRPr="00395B45">
        <w:rPr>
          <w:rFonts w:ascii="Arial" w:hAnsi="Arial" w:cs="Arial"/>
          <w:sz w:val="24"/>
          <w:szCs w:val="24"/>
        </w:rPr>
        <w:t>o en diversos órganos y tejidos,</w:t>
      </w:r>
      <w:r w:rsidRPr="00395B45">
        <w:rPr>
          <w:rFonts w:ascii="Arial" w:hAnsi="Arial" w:cs="Arial"/>
          <w:sz w:val="24"/>
          <w:szCs w:val="24"/>
        </w:rPr>
        <w:t xml:space="preserve"> </w:t>
      </w:r>
      <w:r w:rsidR="008F3962" w:rsidRPr="00395B45">
        <w:rPr>
          <w:rFonts w:ascii="Arial" w:hAnsi="Arial" w:cs="Arial"/>
          <w:sz w:val="24"/>
          <w:szCs w:val="24"/>
        </w:rPr>
        <w:t>debido a la</w:t>
      </w:r>
      <w:r w:rsidRPr="00395B45">
        <w:rPr>
          <w:rFonts w:ascii="Arial" w:hAnsi="Arial" w:cs="Arial"/>
          <w:sz w:val="24"/>
          <w:szCs w:val="24"/>
        </w:rPr>
        <w:t xml:space="preserve"> alta tasa de flujo sanguíneo</w:t>
      </w:r>
      <w:r w:rsidR="00103372" w:rsidRPr="00395B45">
        <w:rPr>
          <w:rFonts w:ascii="Arial" w:hAnsi="Arial" w:cs="Arial"/>
          <w:sz w:val="24"/>
          <w:szCs w:val="24"/>
        </w:rPr>
        <w:t xml:space="preserve"> </w:t>
      </w:r>
      <w:r w:rsidRPr="00395B45">
        <w:rPr>
          <w:rFonts w:ascii="Arial" w:hAnsi="Arial" w:cs="Arial"/>
          <w:sz w:val="24"/>
          <w:szCs w:val="24"/>
        </w:rPr>
        <w:t xml:space="preserve">y el consumo de oxígeno, </w:t>
      </w:r>
      <w:r w:rsidR="008F3962" w:rsidRPr="00395B45">
        <w:rPr>
          <w:rFonts w:ascii="Arial" w:hAnsi="Arial" w:cs="Arial"/>
          <w:sz w:val="24"/>
          <w:szCs w:val="24"/>
        </w:rPr>
        <w:t>por lo que se presenta en tejidos como</w:t>
      </w:r>
      <w:r w:rsidRPr="00395B45">
        <w:rPr>
          <w:rFonts w:ascii="Arial" w:hAnsi="Arial" w:cs="Arial"/>
          <w:sz w:val="24"/>
          <w:szCs w:val="24"/>
        </w:rPr>
        <w:t xml:space="preserve"> cerebro </w:t>
      </w:r>
      <w:r w:rsidR="008F3962" w:rsidRPr="00395B45">
        <w:rPr>
          <w:rFonts w:ascii="Arial" w:hAnsi="Arial" w:cs="Arial"/>
          <w:sz w:val="24"/>
          <w:szCs w:val="24"/>
        </w:rPr>
        <w:t>e</w:t>
      </w:r>
      <w:r w:rsidRPr="00395B45">
        <w:rPr>
          <w:rFonts w:ascii="Arial" w:hAnsi="Arial" w:cs="Arial"/>
          <w:sz w:val="24"/>
          <w:szCs w:val="24"/>
        </w:rPr>
        <w:t xml:space="preserve"> hígado</w:t>
      </w:r>
      <w:r w:rsidR="008F3962" w:rsidRPr="00395B45">
        <w:rPr>
          <w:rFonts w:ascii="Arial" w:hAnsi="Arial" w:cs="Arial"/>
          <w:sz w:val="24"/>
          <w:szCs w:val="24"/>
        </w:rPr>
        <w:t>, produciendo daño en la membrana tisular, produciendo alteración en la permeabilidad, quedando como resultado la muerte celula</w:t>
      </w:r>
      <w:r w:rsidR="00185F65" w:rsidRPr="00395B45">
        <w:rPr>
          <w:rFonts w:ascii="Arial" w:hAnsi="Arial" w:cs="Arial"/>
          <w:sz w:val="24"/>
          <w:szCs w:val="24"/>
        </w:rPr>
        <w:t>r (19)</w:t>
      </w:r>
      <w:r w:rsidR="00583CE1" w:rsidRPr="00395B45">
        <w:rPr>
          <w:rFonts w:ascii="Arial" w:hAnsi="Arial" w:cs="Arial"/>
          <w:sz w:val="24"/>
          <w:szCs w:val="24"/>
        </w:rPr>
        <w:t xml:space="preserve"> </w:t>
      </w:r>
      <w:r w:rsidRPr="00395B45">
        <w:rPr>
          <w:rFonts w:ascii="Arial" w:hAnsi="Arial" w:cs="Arial"/>
          <w:sz w:val="24"/>
          <w:szCs w:val="24"/>
        </w:rPr>
        <w:t>En un estudio realizado para esclarecer</w:t>
      </w:r>
      <w:r w:rsidR="008F3962" w:rsidRPr="00395B45">
        <w:rPr>
          <w:rFonts w:ascii="Arial" w:hAnsi="Arial" w:cs="Arial"/>
          <w:sz w:val="24"/>
          <w:szCs w:val="24"/>
        </w:rPr>
        <w:t xml:space="preserve"> el estado oxidativo, causado por </w:t>
      </w:r>
      <w:r w:rsidRPr="00395B45">
        <w:rPr>
          <w:rFonts w:ascii="Arial" w:hAnsi="Arial" w:cs="Arial"/>
          <w:sz w:val="24"/>
          <w:szCs w:val="24"/>
        </w:rPr>
        <w:t>la relación de</w:t>
      </w:r>
      <w:r w:rsidR="008F3962" w:rsidRPr="00395B45">
        <w:rPr>
          <w:rFonts w:ascii="Arial" w:hAnsi="Arial" w:cs="Arial"/>
          <w:sz w:val="24"/>
          <w:szCs w:val="24"/>
        </w:rPr>
        <w:t xml:space="preserve"> la OHB y el</w:t>
      </w:r>
      <w:r w:rsidRPr="00395B45">
        <w:rPr>
          <w:rFonts w:ascii="Arial" w:hAnsi="Arial" w:cs="Arial"/>
          <w:sz w:val="24"/>
          <w:szCs w:val="24"/>
        </w:rPr>
        <w:t xml:space="preserve"> tiempo de exposición</w:t>
      </w:r>
      <w:r w:rsidR="008F3962" w:rsidRPr="00395B45">
        <w:rPr>
          <w:rFonts w:ascii="Arial" w:hAnsi="Arial" w:cs="Arial"/>
          <w:sz w:val="24"/>
          <w:szCs w:val="24"/>
        </w:rPr>
        <w:t xml:space="preserve"> en tejido cerebral de ratones, debido a que el tejido cerebral es uno de los </w:t>
      </w:r>
      <w:r w:rsidR="00E20E51" w:rsidRPr="00395B45">
        <w:rPr>
          <w:rFonts w:ascii="Arial" w:hAnsi="Arial" w:cs="Arial"/>
          <w:sz w:val="24"/>
          <w:szCs w:val="24"/>
        </w:rPr>
        <w:t>más</w:t>
      </w:r>
      <w:r w:rsidR="008F3962" w:rsidRPr="00395B45">
        <w:rPr>
          <w:rFonts w:ascii="Arial" w:hAnsi="Arial" w:cs="Arial"/>
          <w:sz w:val="24"/>
          <w:szCs w:val="24"/>
        </w:rPr>
        <w:t xml:space="preserve"> susceptibles a</w:t>
      </w:r>
      <w:r w:rsidR="002C17B3" w:rsidRPr="00395B45">
        <w:rPr>
          <w:rFonts w:ascii="Arial" w:hAnsi="Arial" w:cs="Arial"/>
          <w:sz w:val="24"/>
          <w:szCs w:val="24"/>
        </w:rPr>
        <w:t xml:space="preserve"> daño secundario a</w:t>
      </w:r>
      <w:r w:rsidR="008F3962" w:rsidRPr="00395B45">
        <w:rPr>
          <w:rFonts w:ascii="Arial" w:hAnsi="Arial" w:cs="Arial"/>
          <w:sz w:val="24"/>
          <w:szCs w:val="24"/>
        </w:rPr>
        <w:t xml:space="preserve"> los cambios en la concentración de Oxigeno; </w:t>
      </w:r>
      <w:r w:rsidRPr="00395B45">
        <w:rPr>
          <w:rFonts w:ascii="Arial" w:hAnsi="Arial" w:cs="Arial"/>
          <w:sz w:val="24"/>
          <w:szCs w:val="24"/>
        </w:rPr>
        <w:t xml:space="preserve"> se</w:t>
      </w:r>
      <w:r w:rsidR="002C17B3" w:rsidRPr="00395B45">
        <w:rPr>
          <w:rFonts w:ascii="Arial" w:hAnsi="Arial" w:cs="Arial"/>
          <w:sz w:val="24"/>
          <w:szCs w:val="24"/>
        </w:rPr>
        <w:t xml:space="preserve"> determinaron niveles de material</w:t>
      </w:r>
      <w:r w:rsidR="00103372" w:rsidRPr="00395B45">
        <w:rPr>
          <w:rFonts w:ascii="Arial" w:hAnsi="Arial" w:cs="Arial"/>
          <w:sz w:val="24"/>
          <w:szCs w:val="24"/>
        </w:rPr>
        <w:t xml:space="preserve"> </w:t>
      </w:r>
      <w:r w:rsidR="002C17B3" w:rsidRPr="00395B45">
        <w:rPr>
          <w:rFonts w:ascii="Arial" w:hAnsi="Arial" w:cs="Arial"/>
          <w:sz w:val="24"/>
          <w:szCs w:val="24"/>
        </w:rPr>
        <w:t xml:space="preserve">Tiobarbitúricoácido </w:t>
      </w:r>
      <w:r w:rsidRPr="00395B45">
        <w:rPr>
          <w:rFonts w:ascii="Arial" w:hAnsi="Arial" w:cs="Arial"/>
          <w:sz w:val="24"/>
          <w:szCs w:val="24"/>
        </w:rPr>
        <w:t xml:space="preserve">(TBARS), superóxido dismutasa (SOD), glutatión peroxidasa (GSH-Px), y nitrito-nitrato (NOX). </w:t>
      </w:r>
      <w:r w:rsidR="00374BEE" w:rsidRPr="00395B45">
        <w:rPr>
          <w:rFonts w:ascii="Arial" w:hAnsi="Arial" w:cs="Arial"/>
          <w:sz w:val="24"/>
          <w:szCs w:val="24"/>
        </w:rPr>
        <w:t xml:space="preserve">Los niveles de </w:t>
      </w:r>
      <w:r w:rsidRPr="00395B45">
        <w:rPr>
          <w:rFonts w:ascii="Arial" w:hAnsi="Arial" w:cs="Arial"/>
          <w:sz w:val="24"/>
          <w:szCs w:val="24"/>
        </w:rPr>
        <w:t>T</w:t>
      </w:r>
      <w:r w:rsidR="002C17B3" w:rsidRPr="00395B45">
        <w:rPr>
          <w:rFonts w:ascii="Arial" w:hAnsi="Arial" w:cs="Arial"/>
          <w:sz w:val="24"/>
          <w:szCs w:val="24"/>
        </w:rPr>
        <w:t>BARS y SOD se encontraron altos</w:t>
      </w:r>
      <w:r w:rsidRPr="00395B45">
        <w:rPr>
          <w:rFonts w:ascii="Arial" w:hAnsi="Arial" w:cs="Arial"/>
          <w:sz w:val="24"/>
          <w:szCs w:val="24"/>
        </w:rPr>
        <w:t xml:space="preserve">  en un tiempo</w:t>
      </w:r>
      <w:r w:rsidR="00374BEE" w:rsidRPr="00395B45">
        <w:rPr>
          <w:rFonts w:ascii="Arial" w:hAnsi="Arial" w:cs="Arial"/>
          <w:sz w:val="24"/>
          <w:szCs w:val="24"/>
        </w:rPr>
        <w:t xml:space="preserve"> determinado, l</w:t>
      </w:r>
      <w:r w:rsidRPr="00395B45">
        <w:rPr>
          <w:rFonts w:ascii="Arial" w:hAnsi="Arial" w:cs="Arial"/>
          <w:sz w:val="24"/>
          <w:szCs w:val="24"/>
        </w:rPr>
        <w:t xml:space="preserve">os niveles de NOX se encontraron sólo </w:t>
      </w:r>
      <w:r w:rsidR="00374BEE" w:rsidRPr="00395B45">
        <w:rPr>
          <w:rFonts w:ascii="Arial" w:hAnsi="Arial" w:cs="Arial"/>
          <w:sz w:val="24"/>
          <w:szCs w:val="24"/>
        </w:rPr>
        <w:t>un aumento leve, concluyendo que el daño tisular es directamente al tiempo de exposició</w:t>
      </w:r>
      <w:r w:rsidR="00414FA6" w:rsidRPr="00395B45">
        <w:rPr>
          <w:rFonts w:ascii="Arial" w:hAnsi="Arial" w:cs="Arial"/>
          <w:sz w:val="24"/>
          <w:szCs w:val="24"/>
        </w:rPr>
        <w:t>n (</w:t>
      </w:r>
      <w:r w:rsidR="00185F65" w:rsidRPr="00395B45">
        <w:rPr>
          <w:rFonts w:ascii="Arial" w:hAnsi="Arial" w:cs="Arial"/>
          <w:sz w:val="24"/>
          <w:szCs w:val="24"/>
        </w:rPr>
        <w:t>20</w:t>
      </w:r>
      <w:r w:rsidR="00414FA6" w:rsidRPr="00395B45">
        <w:rPr>
          <w:rFonts w:ascii="Arial" w:hAnsi="Arial" w:cs="Arial"/>
          <w:sz w:val="24"/>
          <w:szCs w:val="24"/>
        </w:rPr>
        <w:t>).</w:t>
      </w:r>
    </w:p>
    <w:p w:rsidR="00EC0AF5" w:rsidRPr="00395B45" w:rsidRDefault="00374BEE" w:rsidP="00395B45">
      <w:pPr>
        <w:autoSpaceDE w:val="0"/>
        <w:autoSpaceDN w:val="0"/>
        <w:adjustRightInd w:val="0"/>
        <w:spacing w:after="100" w:afterAutospacing="1" w:line="480" w:lineRule="auto"/>
        <w:ind w:left="360"/>
        <w:mirrorIndents/>
        <w:jc w:val="both"/>
        <w:rPr>
          <w:rFonts w:ascii="Arial" w:hAnsi="Arial" w:cs="Arial"/>
          <w:sz w:val="24"/>
          <w:szCs w:val="24"/>
        </w:rPr>
      </w:pPr>
      <w:r w:rsidRPr="00395B45">
        <w:rPr>
          <w:rFonts w:ascii="Arial" w:hAnsi="Arial" w:cs="Arial"/>
          <w:sz w:val="24"/>
          <w:szCs w:val="24"/>
        </w:rPr>
        <w:lastRenderedPageBreak/>
        <w:tab/>
        <w:t>La inducción</w:t>
      </w:r>
      <w:r w:rsidR="00C050CF" w:rsidRPr="00395B45">
        <w:rPr>
          <w:rFonts w:ascii="Arial" w:hAnsi="Arial" w:cs="Arial"/>
          <w:sz w:val="24"/>
          <w:szCs w:val="24"/>
        </w:rPr>
        <w:t xml:space="preserve"> de</w:t>
      </w:r>
      <w:r w:rsidR="00805EA8" w:rsidRPr="00395B45">
        <w:rPr>
          <w:rFonts w:ascii="Arial" w:hAnsi="Arial" w:cs="Arial"/>
          <w:sz w:val="24"/>
          <w:szCs w:val="24"/>
        </w:rPr>
        <w:t xml:space="preserve"> lesión </w:t>
      </w:r>
      <w:r w:rsidR="00583CE1" w:rsidRPr="00395B45">
        <w:rPr>
          <w:rFonts w:ascii="Arial" w:hAnsi="Arial" w:cs="Arial"/>
          <w:sz w:val="24"/>
          <w:szCs w:val="24"/>
        </w:rPr>
        <w:t>hepática</w:t>
      </w:r>
      <w:r w:rsidRPr="00395B45">
        <w:rPr>
          <w:rFonts w:ascii="Arial" w:hAnsi="Arial" w:cs="Arial"/>
          <w:sz w:val="24"/>
          <w:szCs w:val="24"/>
        </w:rPr>
        <w:t xml:space="preserve">, </w:t>
      </w:r>
      <w:r w:rsidR="00C050CF" w:rsidRPr="00395B45">
        <w:rPr>
          <w:rFonts w:ascii="Arial" w:hAnsi="Arial" w:cs="Arial"/>
          <w:sz w:val="24"/>
          <w:szCs w:val="24"/>
        </w:rPr>
        <w:t>producida por</w:t>
      </w:r>
      <w:r w:rsidRPr="00395B45">
        <w:rPr>
          <w:rFonts w:ascii="Arial" w:hAnsi="Arial" w:cs="Arial"/>
          <w:sz w:val="24"/>
          <w:szCs w:val="24"/>
        </w:rPr>
        <w:t xml:space="preserve"> un desequilibrio </w:t>
      </w:r>
      <w:r w:rsidR="000F7B43" w:rsidRPr="00395B45">
        <w:rPr>
          <w:rFonts w:ascii="Arial" w:hAnsi="Arial" w:cs="Arial"/>
          <w:sz w:val="24"/>
          <w:szCs w:val="24"/>
        </w:rPr>
        <w:t xml:space="preserve">en </w:t>
      </w:r>
      <w:r w:rsidR="005C2738" w:rsidRPr="00395B45">
        <w:rPr>
          <w:rFonts w:ascii="Arial" w:hAnsi="Arial" w:cs="Arial"/>
          <w:sz w:val="24"/>
          <w:szCs w:val="24"/>
        </w:rPr>
        <w:t xml:space="preserve">el sistema oxidante/antioxidante, </w:t>
      </w:r>
      <w:r w:rsidR="00EC0AF5" w:rsidRPr="00395B45">
        <w:rPr>
          <w:rFonts w:ascii="Arial" w:hAnsi="Arial" w:cs="Arial"/>
          <w:sz w:val="24"/>
          <w:szCs w:val="24"/>
        </w:rPr>
        <w:t xml:space="preserve">se relaciona con la generación de radicales libres de oxígeno. El tratamiento con oxigenación hiperbárico está indicado para el tratamiento de muchos eventos isquémicos, la oxigenación </w:t>
      </w:r>
      <w:r w:rsidR="00E20E51" w:rsidRPr="00395B45">
        <w:rPr>
          <w:rFonts w:ascii="Arial" w:hAnsi="Arial" w:cs="Arial"/>
          <w:sz w:val="24"/>
          <w:szCs w:val="24"/>
        </w:rPr>
        <w:t>Hiperbárica</w:t>
      </w:r>
      <w:r w:rsidR="00EC0AF5" w:rsidRPr="00395B45">
        <w:rPr>
          <w:rFonts w:ascii="Arial" w:hAnsi="Arial" w:cs="Arial"/>
          <w:sz w:val="24"/>
          <w:szCs w:val="24"/>
        </w:rPr>
        <w:t xml:space="preserve"> disminuye la tasa de filtración glomerular después de la isquemia renal y mejora la </w:t>
      </w:r>
      <w:r w:rsidR="00E20E51" w:rsidRPr="00395B45">
        <w:rPr>
          <w:rFonts w:ascii="Arial" w:hAnsi="Arial" w:cs="Arial"/>
          <w:sz w:val="24"/>
          <w:szCs w:val="24"/>
        </w:rPr>
        <w:t>vaso relajación</w:t>
      </w:r>
      <w:r w:rsidR="00EC0AF5" w:rsidRPr="00395B45">
        <w:rPr>
          <w:rFonts w:ascii="Arial" w:hAnsi="Arial" w:cs="Arial"/>
          <w:sz w:val="24"/>
          <w:szCs w:val="24"/>
        </w:rPr>
        <w:t xml:space="preserve"> dependiente del endotelio, mejora el equilibrio antioxidante- oxidante con la actividad enzimática de la superóxido </w:t>
      </w:r>
      <w:r w:rsidR="00E20E51" w:rsidRPr="00395B45">
        <w:rPr>
          <w:rFonts w:ascii="Arial" w:hAnsi="Arial" w:cs="Arial"/>
          <w:sz w:val="24"/>
          <w:szCs w:val="24"/>
        </w:rPr>
        <w:t>dismutas</w:t>
      </w:r>
      <w:r w:rsidR="00414FA6" w:rsidRPr="00395B45">
        <w:rPr>
          <w:rFonts w:ascii="Arial" w:hAnsi="Arial" w:cs="Arial"/>
          <w:sz w:val="24"/>
          <w:szCs w:val="24"/>
        </w:rPr>
        <w:t>a (2</w:t>
      </w:r>
      <w:r w:rsidR="00185F65" w:rsidRPr="00395B45">
        <w:rPr>
          <w:rFonts w:ascii="Arial" w:hAnsi="Arial" w:cs="Arial"/>
          <w:sz w:val="24"/>
          <w:szCs w:val="24"/>
        </w:rPr>
        <w:t>1</w:t>
      </w:r>
      <w:r w:rsidR="00414FA6" w:rsidRPr="00395B45">
        <w:rPr>
          <w:rFonts w:ascii="Arial" w:hAnsi="Arial" w:cs="Arial"/>
          <w:sz w:val="24"/>
          <w:szCs w:val="24"/>
        </w:rPr>
        <w:t>).</w:t>
      </w:r>
    </w:p>
    <w:p w:rsidR="00637BA0" w:rsidRDefault="00D64967" w:rsidP="00637BA0">
      <w:pPr>
        <w:autoSpaceDE w:val="0"/>
        <w:autoSpaceDN w:val="0"/>
        <w:adjustRightInd w:val="0"/>
        <w:spacing w:after="100" w:afterAutospacing="1" w:line="480" w:lineRule="auto"/>
        <w:ind w:left="360" w:firstLine="348"/>
        <w:mirrorIndents/>
        <w:jc w:val="both"/>
        <w:rPr>
          <w:rFonts w:ascii="Arial" w:hAnsi="Arial" w:cs="Arial"/>
          <w:sz w:val="24"/>
          <w:szCs w:val="24"/>
        </w:rPr>
      </w:pPr>
      <w:r w:rsidRPr="00395B45">
        <w:rPr>
          <w:rFonts w:ascii="Arial" w:hAnsi="Arial" w:cs="Arial"/>
          <w:sz w:val="24"/>
          <w:szCs w:val="24"/>
        </w:rPr>
        <w:t xml:space="preserve">Los mecanismos del efecto positivo de la OHB sobre la capacidad </w:t>
      </w:r>
      <w:r w:rsidR="00194979" w:rsidRPr="00395B45">
        <w:rPr>
          <w:rFonts w:ascii="Arial" w:hAnsi="Arial" w:cs="Arial"/>
          <w:sz w:val="24"/>
          <w:szCs w:val="24"/>
        </w:rPr>
        <w:t>aeróbica</w:t>
      </w:r>
      <w:r w:rsidRPr="00395B45">
        <w:rPr>
          <w:rFonts w:ascii="Arial" w:hAnsi="Arial" w:cs="Arial"/>
          <w:sz w:val="24"/>
          <w:szCs w:val="24"/>
        </w:rPr>
        <w:t xml:space="preserve"> máxima y el rendimiento de los atletas no es claro, al igual el efecto positivo de la hipoxemia normobarica, a pesar que </w:t>
      </w:r>
      <w:r w:rsidR="00194979" w:rsidRPr="00395B45">
        <w:rPr>
          <w:rFonts w:ascii="Arial" w:hAnsi="Arial" w:cs="Arial"/>
          <w:sz w:val="24"/>
          <w:szCs w:val="24"/>
        </w:rPr>
        <w:t>está</w:t>
      </w:r>
      <w:r w:rsidRPr="00395B45">
        <w:rPr>
          <w:rFonts w:ascii="Arial" w:hAnsi="Arial" w:cs="Arial"/>
          <w:sz w:val="24"/>
          <w:szCs w:val="24"/>
        </w:rPr>
        <w:t xml:space="preserve"> siendo investigada desde los años 60s</w:t>
      </w:r>
      <w:r w:rsidR="00185F65" w:rsidRPr="00395B45">
        <w:rPr>
          <w:rFonts w:ascii="Arial" w:hAnsi="Arial" w:cs="Arial"/>
          <w:sz w:val="24"/>
          <w:szCs w:val="24"/>
        </w:rPr>
        <w:t xml:space="preserve"> </w:t>
      </w:r>
      <w:r w:rsidRPr="00395B45">
        <w:rPr>
          <w:rFonts w:ascii="Arial" w:hAnsi="Arial" w:cs="Arial"/>
          <w:sz w:val="24"/>
          <w:szCs w:val="24"/>
        </w:rPr>
        <w:t>(</w:t>
      </w:r>
      <w:r w:rsidR="00414FA6" w:rsidRPr="00395B45">
        <w:rPr>
          <w:rFonts w:ascii="Arial" w:hAnsi="Arial" w:cs="Arial"/>
          <w:sz w:val="24"/>
          <w:szCs w:val="24"/>
        </w:rPr>
        <w:t>21).</w:t>
      </w:r>
      <w:r w:rsidR="00637BA0">
        <w:rPr>
          <w:rFonts w:ascii="Arial" w:hAnsi="Arial" w:cs="Arial"/>
          <w:sz w:val="24"/>
          <w:szCs w:val="24"/>
        </w:rPr>
        <w:t xml:space="preserve"> </w:t>
      </w:r>
    </w:p>
    <w:p w:rsidR="00637BA0" w:rsidRDefault="00637BA0" w:rsidP="00637BA0">
      <w:pPr>
        <w:autoSpaceDE w:val="0"/>
        <w:autoSpaceDN w:val="0"/>
        <w:adjustRightInd w:val="0"/>
        <w:spacing w:after="100" w:afterAutospacing="1" w:line="480" w:lineRule="auto"/>
        <w:ind w:left="360" w:firstLine="348"/>
        <w:mirrorIndents/>
        <w:jc w:val="both"/>
        <w:rPr>
          <w:rFonts w:ascii="Arial" w:hAnsi="Arial" w:cs="Arial"/>
          <w:sz w:val="24"/>
          <w:szCs w:val="24"/>
        </w:rPr>
      </w:pPr>
      <w:r w:rsidRPr="00395B45">
        <w:rPr>
          <w:rFonts w:ascii="Arial" w:hAnsi="Arial" w:cs="Arial"/>
          <w:sz w:val="24"/>
          <w:szCs w:val="24"/>
        </w:rPr>
        <w:t>El propósito de este estudio es determinar si existe una alteración sobre el rendimiento físico</w:t>
      </w:r>
      <w:r w:rsidR="00555776">
        <w:rPr>
          <w:rFonts w:ascii="Arial" w:hAnsi="Arial" w:cs="Arial"/>
          <w:sz w:val="24"/>
          <w:szCs w:val="24"/>
        </w:rPr>
        <w:t xml:space="preserve"> y el sistema oxidante/antioxidante</w:t>
      </w:r>
      <w:r>
        <w:rPr>
          <w:rFonts w:ascii="Arial" w:hAnsi="Arial" w:cs="Arial"/>
          <w:sz w:val="24"/>
          <w:szCs w:val="24"/>
        </w:rPr>
        <w:t xml:space="preserve"> causado por</w:t>
      </w:r>
      <w:r w:rsidRPr="00395B45">
        <w:rPr>
          <w:rFonts w:ascii="Arial" w:hAnsi="Arial" w:cs="Arial"/>
          <w:sz w:val="24"/>
          <w:szCs w:val="24"/>
        </w:rPr>
        <w:t xml:space="preserve"> la Oxigenación Hiperbárica</w:t>
      </w:r>
      <w:r>
        <w:rPr>
          <w:rFonts w:ascii="Arial" w:hAnsi="Arial" w:cs="Arial"/>
          <w:sz w:val="24"/>
          <w:szCs w:val="24"/>
        </w:rPr>
        <w:t xml:space="preserve"> sometidos a 3 ATA.</w:t>
      </w:r>
      <w:r w:rsidRPr="00395B45">
        <w:rPr>
          <w:rFonts w:ascii="Arial" w:hAnsi="Arial" w:cs="Arial"/>
          <w:sz w:val="24"/>
          <w:szCs w:val="24"/>
        </w:rPr>
        <w:t xml:space="preserve"> </w:t>
      </w:r>
    </w:p>
    <w:p w:rsidR="00637BA0" w:rsidRPr="00637BA0" w:rsidRDefault="00637BA0" w:rsidP="00637BA0">
      <w:pPr>
        <w:autoSpaceDE w:val="0"/>
        <w:autoSpaceDN w:val="0"/>
        <w:adjustRightInd w:val="0"/>
        <w:spacing w:after="100" w:afterAutospacing="1" w:line="480" w:lineRule="auto"/>
        <w:mirrorIndents/>
        <w:jc w:val="both"/>
        <w:rPr>
          <w:rFonts w:ascii="Arial" w:hAnsi="Arial" w:cs="Arial"/>
          <w:sz w:val="24"/>
          <w:szCs w:val="24"/>
        </w:rPr>
      </w:pPr>
      <w:r>
        <w:rPr>
          <w:rFonts w:ascii="Arial" w:hAnsi="Arial" w:cs="Arial"/>
          <w:sz w:val="24"/>
          <w:szCs w:val="24"/>
        </w:rPr>
        <w:t>El estudio se realizo en la Escuela Superior de Medicina del Instituto Politécnico Nacional, con</w:t>
      </w:r>
      <w:r w:rsidRPr="00637BA0">
        <w:rPr>
          <w:rFonts w:ascii="Arial" w:hAnsi="Arial" w:cs="Arial"/>
          <w:sz w:val="24"/>
          <w:szCs w:val="24"/>
        </w:rPr>
        <w:t xml:space="preserve"> duración de 2 meses (mayo 2010 a junio 2010). </w:t>
      </w:r>
    </w:p>
    <w:p w:rsidR="00EC0AF5" w:rsidRPr="00395B45" w:rsidRDefault="00EC0AF5" w:rsidP="00395B45">
      <w:pPr>
        <w:autoSpaceDE w:val="0"/>
        <w:autoSpaceDN w:val="0"/>
        <w:adjustRightInd w:val="0"/>
        <w:spacing w:after="100" w:afterAutospacing="1" w:line="480" w:lineRule="auto"/>
        <w:ind w:left="360"/>
        <w:mirrorIndents/>
        <w:jc w:val="both"/>
        <w:rPr>
          <w:rFonts w:ascii="Arial" w:hAnsi="Arial" w:cs="Arial"/>
          <w:sz w:val="24"/>
          <w:szCs w:val="24"/>
        </w:rPr>
      </w:pPr>
    </w:p>
    <w:p w:rsidR="00D64967" w:rsidRPr="00395B45" w:rsidRDefault="00D64967" w:rsidP="00395B45">
      <w:pPr>
        <w:autoSpaceDE w:val="0"/>
        <w:autoSpaceDN w:val="0"/>
        <w:adjustRightInd w:val="0"/>
        <w:spacing w:after="100" w:afterAutospacing="1" w:line="480" w:lineRule="auto"/>
        <w:ind w:left="360"/>
        <w:mirrorIndents/>
        <w:jc w:val="both"/>
        <w:rPr>
          <w:rFonts w:ascii="Arial" w:hAnsi="Arial" w:cs="Arial"/>
          <w:sz w:val="24"/>
          <w:szCs w:val="24"/>
        </w:rPr>
      </w:pPr>
    </w:p>
    <w:p w:rsidR="00D64967" w:rsidRDefault="00D64967" w:rsidP="00395B45">
      <w:pPr>
        <w:autoSpaceDE w:val="0"/>
        <w:autoSpaceDN w:val="0"/>
        <w:adjustRightInd w:val="0"/>
        <w:spacing w:after="100" w:afterAutospacing="1" w:line="480" w:lineRule="auto"/>
        <w:ind w:left="360"/>
        <w:mirrorIndents/>
        <w:jc w:val="both"/>
        <w:rPr>
          <w:rFonts w:ascii="Arial" w:hAnsi="Arial" w:cs="Arial"/>
          <w:sz w:val="24"/>
          <w:szCs w:val="24"/>
        </w:rPr>
      </w:pPr>
    </w:p>
    <w:p w:rsidR="00667277" w:rsidRPr="00395B45" w:rsidRDefault="00667277" w:rsidP="00667277">
      <w:pPr>
        <w:spacing w:after="100" w:afterAutospacing="1" w:line="480" w:lineRule="auto"/>
        <w:mirrorIndents/>
        <w:jc w:val="center"/>
        <w:rPr>
          <w:rFonts w:ascii="Arial" w:hAnsi="Arial" w:cs="Arial"/>
          <w:b/>
          <w:sz w:val="24"/>
          <w:szCs w:val="24"/>
        </w:rPr>
      </w:pPr>
      <w:r w:rsidRPr="00395B45">
        <w:rPr>
          <w:rFonts w:ascii="Arial" w:hAnsi="Arial" w:cs="Arial"/>
          <w:b/>
          <w:sz w:val="24"/>
          <w:szCs w:val="24"/>
        </w:rPr>
        <w:lastRenderedPageBreak/>
        <w:t>JUSTIFICACIÓN.</w:t>
      </w:r>
    </w:p>
    <w:p w:rsidR="00667277" w:rsidRPr="00395B45" w:rsidRDefault="00667277" w:rsidP="00667277">
      <w:pPr>
        <w:spacing w:after="100" w:afterAutospacing="1" w:line="480" w:lineRule="auto"/>
        <w:mirrorIndents/>
        <w:jc w:val="both"/>
        <w:rPr>
          <w:rFonts w:ascii="Arial" w:hAnsi="Arial" w:cs="Arial"/>
          <w:b/>
          <w:color w:val="FF0000"/>
          <w:sz w:val="24"/>
          <w:szCs w:val="24"/>
        </w:rPr>
      </w:pPr>
    </w:p>
    <w:p w:rsidR="00667277" w:rsidRPr="00395B45" w:rsidRDefault="00667277" w:rsidP="00667277">
      <w:pPr>
        <w:spacing w:after="100" w:afterAutospacing="1" w:line="480" w:lineRule="auto"/>
        <w:mirrorIndents/>
        <w:jc w:val="both"/>
        <w:rPr>
          <w:rFonts w:ascii="Arial" w:hAnsi="Arial" w:cs="Arial"/>
          <w:sz w:val="24"/>
          <w:szCs w:val="24"/>
        </w:rPr>
      </w:pPr>
      <w:r w:rsidRPr="00395B45">
        <w:rPr>
          <w:rFonts w:ascii="Arial" w:hAnsi="Arial" w:cs="Arial"/>
          <w:sz w:val="24"/>
          <w:szCs w:val="24"/>
        </w:rPr>
        <w:t xml:space="preserve">Debido  a que existe poca bibliografía que explique los efectos del oxígeno hiperbárico en el rendimiento físico y el estado oxidante/antioxidante; y que en algunos estudios son contradictorios los resultados en humanos y  en modelos animales. Los ratones como modelo animal son poco usados en estudios de medicina y biología Hiperbárica, por tal motivo en este estudio pretendemos demostrar la respuesta antioxidante de tejido hepático al ejercicio y a la aplicación de OHB ya que el tiempo posterior después de la sesión de OHB es importante porque los efectos metabólicos de una sesión de HBO disminuyen rápido dentro de las primera 3-6 horas después de la sesión. </w:t>
      </w:r>
    </w:p>
    <w:p w:rsidR="00667277" w:rsidRPr="00395B45" w:rsidRDefault="00667277" w:rsidP="00667277">
      <w:pPr>
        <w:spacing w:after="100" w:afterAutospacing="1" w:line="480" w:lineRule="auto"/>
        <w:mirrorIndents/>
        <w:jc w:val="both"/>
        <w:rPr>
          <w:rFonts w:ascii="Arial" w:hAnsi="Arial" w:cs="Arial"/>
          <w:b/>
          <w:color w:val="FF0000"/>
          <w:sz w:val="24"/>
          <w:szCs w:val="24"/>
        </w:rPr>
      </w:pPr>
    </w:p>
    <w:p w:rsidR="00667277" w:rsidRPr="00395B45" w:rsidRDefault="00667277" w:rsidP="00667277">
      <w:pPr>
        <w:spacing w:after="100" w:afterAutospacing="1" w:line="480" w:lineRule="auto"/>
        <w:mirrorIndents/>
        <w:jc w:val="both"/>
        <w:rPr>
          <w:rFonts w:ascii="Arial" w:hAnsi="Arial" w:cs="Arial"/>
          <w:b/>
          <w:color w:val="FF0000"/>
          <w:sz w:val="24"/>
          <w:szCs w:val="24"/>
        </w:rPr>
      </w:pPr>
    </w:p>
    <w:p w:rsidR="00667277" w:rsidRPr="00395B45" w:rsidRDefault="00667277" w:rsidP="00667277">
      <w:pPr>
        <w:spacing w:after="100" w:afterAutospacing="1" w:line="480" w:lineRule="auto"/>
        <w:mirrorIndents/>
        <w:jc w:val="both"/>
        <w:rPr>
          <w:rFonts w:ascii="Arial" w:hAnsi="Arial" w:cs="Arial"/>
          <w:b/>
          <w:color w:val="FF0000"/>
          <w:sz w:val="24"/>
          <w:szCs w:val="24"/>
        </w:rPr>
      </w:pPr>
    </w:p>
    <w:p w:rsidR="00667277" w:rsidRPr="00395B45" w:rsidRDefault="00667277" w:rsidP="00667277">
      <w:pPr>
        <w:spacing w:after="100" w:afterAutospacing="1" w:line="480" w:lineRule="auto"/>
        <w:mirrorIndents/>
        <w:jc w:val="both"/>
        <w:rPr>
          <w:rFonts w:ascii="Arial" w:hAnsi="Arial" w:cs="Arial"/>
          <w:b/>
          <w:color w:val="FF0000"/>
          <w:sz w:val="24"/>
          <w:szCs w:val="24"/>
        </w:rPr>
      </w:pPr>
    </w:p>
    <w:p w:rsidR="00667277" w:rsidRPr="00395B45" w:rsidRDefault="00667277" w:rsidP="00667277">
      <w:pPr>
        <w:spacing w:after="100" w:afterAutospacing="1" w:line="480" w:lineRule="auto"/>
        <w:mirrorIndents/>
        <w:jc w:val="both"/>
        <w:rPr>
          <w:rFonts w:ascii="Arial" w:hAnsi="Arial" w:cs="Arial"/>
          <w:b/>
          <w:color w:val="FF0000"/>
          <w:sz w:val="24"/>
          <w:szCs w:val="24"/>
        </w:rPr>
      </w:pPr>
    </w:p>
    <w:p w:rsidR="00667277" w:rsidRPr="00395B45" w:rsidRDefault="00667277" w:rsidP="00667277">
      <w:pPr>
        <w:spacing w:after="100" w:afterAutospacing="1" w:line="480" w:lineRule="auto"/>
        <w:mirrorIndents/>
        <w:jc w:val="both"/>
        <w:rPr>
          <w:rFonts w:ascii="Arial" w:hAnsi="Arial" w:cs="Arial"/>
          <w:b/>
          <w:color w:val="FF0000"/>
          <w:sz w:val="24"/>
          <w:szCs w:val="24"/>
        </w:rPr>
      </w:pPr>
    </w:p>
    <w:p w:rsidR="00667277" w:rsidRDefault="00667277" w:rsidP="00395B45">
      <w:pPr>
        <w:autoSpaceDE w:val="0"/>
        <w:autoSpaceDN w:val="0"/>
        <w:adjustRightInd w:val="0"/>
        <w:spacing w:after="100" w:afterAutospacing="1" w:line="480" w:lineRule="auto"/>
        <w:ind w:left="360"/>
        <w:mirrorIndents/>
        <w:jc w:val="both"/>
        <w:rPr>
          <w:rFonts w:ascii="Arial" w:hAnsi="Arial" w:cs="Arial"/>
          <w:sz w:val="24"/>
          <w:szCs w:val="24"/>
        </w:rPr>
      </w:pPr>
    </w:p>
    <w:p w:rsidR="00A64F09" w:rsidRPr="00395B45" w:rsidRDefault="00A64F09" w:rsidP="00395B45">
      <w:pPr>
        <w:tabs>
          <w:tab w:val="center" w:pos="4599"/>
        </w:tabs>
        <w:autoSpaceDE w:val="0"/>
        <w:autoSpaceDN w:val="0"/>
        <w:adjustRightInd w:val="0"/>
        <w:spacing w:after="100" w:afterAutospacing="1" w:line="480" w:lineRule="auto"/>
        <w:ind w:left="360"/>
        <w:mirrorIndents/>
        <w:jc w:val="center"/>
        <w:rPr>
          <w:rFonts w:ascii="Arial" w:hAnsi="Arial" w:cs="Arial"/>
          <w:b/>
          <w:sz w:val="24"/>
          <w:szCs w:val="24"/>
        </w:rPr>
      </w:pPr>
      <w:r w:rsidRPr="00395B45">
        <w:rPr>
          <w:rFonts w:ascii="Arial" w:hAnsi="Arial" w:cs="Arial"/>
          <w:b/>
          <w:sz w:val="24"/>
          <w:szCs w:val="24"/>
        </w:rPr>
        <w:lastRenderedPageBreak/>
        <w:t>PREGUNTA DE INVESTIGACIÓN</w:t>
      </w:r>
    </w:p>
    <w:p w:rsidR="00A64F09" w:rsidRPr="00395B45" w:rsidRDefault="00A64F09" w:rsidP="00395B45">
      <w:pPr>
        <w:autoSpaceDE w:val="0"/>
        <w:autoSpaceDN w:val="0"/>
        <w:adjustRightInd w:val="0"/>
        <w:spacing w:after="100" w:afterAutospacing="1" w:line="480" w:lineRule="auto"/>
        <w:ind w:left="360"/>
        <w:mirrorIndents/>
        <w:jc w:val="both"/>
        <w:rPr>
          <w:rFonts w:ascii="Arial" w:hAnsi="Arial" w:cs="Arial"/>
          <w:sz w:val="24"/>
          <w:szCs w:val="24"/>
        </w:rPr>
      </w:pPr>
    </w:p>
    <w:p w:rsidR="00A64F09" w:rsidRPr="00395B45" w:rsidRDefault="00A64F09" w:rsidP="00395B45">
      <w:pPr>
        <w:autoSpaceDE w:val="0"/>
        <w:autoSpaceDN w:val="0"/>
        <w:adjustRightInd w:val="0"/>
        <w:spacing w:after="100" w:afterAutospacing="1" w:line="480" w:lineRule="auto"/>
        <w:ind w:left="360"/>
        <w:mirrorIndents/>
        <w:jc w:val="both"/>
        <w:rPr>
          <w:rFonts w:ascii="Arial" w:hAnsi="Arial" w:cs="Arial"/>
          <w:sz w:val="24"/>
          <w:szCs w:val="24"/>
        </w:rPr>
      </w:pPr>
      <w:r w:rsidRPr="00395B45">
        <w:rPr>
          <w:rFonts w:ascii="Arial" w:hAnsi="Arial" w:cs="Arial"/>
          <w:sz w:val="24"/>
          <w:szCs w:val="24"/>
        </w:rPr>
        <w:t xml:space="preserve">¿Influye sobre el rendimiento físico la </w:t>
      </w:r>
      <w:r w:rsidR="00555776">
        <w:rPr>
          <w:rFonts w:ascii="Arial" w:hAnsi="Arial" w:cs="Arial"/>
          <w:sz w:val="24"/>
          <w:szCs w:val="24"/>
        </w:rPr>
        <w:t>OHB en</w:t>
      </w:r>
      <w:r w:rsidR="0050510D" w:rsidRPr="00395B45">
        <w:rPr>
          <w:rFonts w:ascii="Arial" w:hAnsi="Arial" w:cs="Arial"/>
          <w:sz w:val="24"/>
          <w:szCs w:val="24"/>
        </w:rPr>
        <w:t xml:space="preserve"> ratones durante natación exhaustiva</w:t>
      </w:r>
      <w:r w:rsidRPr="00395B45">
        <w:rPr>
          <w:rFonts w:ascii="Arial" w:hAnsi="Arial" w:cs="Arial"/>
          <w:sz w:val="24"/>
          <w:szCs w:val="24"/>
        </w:rPr>
        <w:t>?, y</w:t>
      </w:r>
      <w:r w:rsidR="00555776">
        <w:rPr>
          <w:rFonts w:ascii="Arial" w:hAnsi="Arial" w:cs="Arial"/>
          <w:sz w:val="24"/>
          <w:szCs w:val="24"/>
        </w:rPr>
        <w:t xml:space="preserve"> ¿Cuál es el efecto de la OHB </w:t>
      </w:r>
      <w:r w:rsidRPr="00395B45">
        <w:rPr>
          <w:rFonts w:ascii="Arial" w:hAnsi="Arial" w:cs="Arial"/>
          <w:sz w:val="24"/>
          <w:szCs w:val="24"/>
        </w:rPr>
        <w:t>sobre el  sistema oxidante - antioxidante en hígado de ratones sometidos a natación?</w:t>
      </w:r>
    </w:p>
    <w:p w:rsidR="00A64F09" w:rsidRPr="00395B45" w:rsidRDefault="00A64F09" w:rsidP="00395B45">
      <w:pPr>
        <w:autoSpaceDE w:val="0"/>
        <w:autoSpaceDN w:val="0"/>
        <w:adjustRightInd w:val="0"/>
        <w:spacing w:after="100" w:afterAutospacing="1" w:line="480" w:lineRule="auto"/>
        <w:ind w:left="360"/>
        <w:mirrorIndents/>
        <w:jc w:val="both"/>
        <w:rPr>
          <w:rFonts w:ascii="Arial" w:hAnsi="Arial" w:cs="Arial"/>
          <w:sz w:val="24"/>
          <w:szCs w:val="24"/>
        </w:rPr>
      </w:pPr>
    </w:p>
    <w:p w:rsidR="00A64F09" w:rsidRPr="00395B45" w:rsidRDefault="00A64F09" w:rsidP="00395B45">
      <w:pPr>
        <w:autoSpaceDE w:val="0"/>
        <w:autoSpaceDN w:val="0"/>
        <w:adjustRightInd w:val="0"/>
        <w:spacing w:after="100" w:afterAutospacing="1" w:line="480" w:lineRule="auto"/>
        <w:ind w:left="360"/>
        <w:mirrorIndents/>
        <w:jc w:val="both"/>
        <w:rPr>
          <w:rFonts w:ascii="Arial" w:hAnsi="Arial" w:cs="Arial"/>
          <w:sz w:val="24"/>
          <w:szCs w:val="24"/>
        </w:rPr>
      </w:pPr>
    </w:p>
    <w:p w:rsidR="00A64F09" w:rsidRPr="00395B45" w:rsidRDefault="00A64F09" w:rsidP="00395B45">
      <w:pPr>
        <w:autoSpaceDE w:val="0"/>
        <w:autoSpaceDN w:val="0"/>
        <w:adjustRightInd w:val="0"/>
        <w:spacing w:after="100" w:afterAutospacing="1" w:line="480" w:lineRule="auto"/>
        <w:ind w:left="360"/>
        <w:mirrorIndents/>
        <w:jc w:val="center"/>
        <w:rPr>
          <w:rFonts w:ascii="Arial" w:hAnsi="Arial" w:cs="Arial"/>
          <w:b/>
          <w:sz w:val="24"/>
          <w:szCs w:val="24"/>
        </w:rPr>
      </w:pPr>
      <w:r w:rsidRPr="00395B45">
        <w:rPr>
          <w:rFonts w:ascii="Arial" w:hAnsi="Arial" w:cs="Arial"/>
          <w:b/>
          <w:sz w:val="24"/>
          <w:szCs w:val="24"/>
        </w:rPr>
        <w:t>HIPÓTESIS</w:t>
      </w:r>
    </w:p>
    <w:p w:rsidR="00A64F09" w:rsidRPr="00395B45" w:rsidRDefault="00A64F09" w:rsidP="00395B45">
      <w:pPr>
        <w:autoSpaceDE w:val="0"/>
        <w:autoSpaceDN w:val="0"/>
        <w:adjustRightInd w:val="0"/>
        <w:spacing w:after="100" w:afterAutospacing="1" w:line="480" w:lineRule="auto"/>
        <w:ind w:left="360"/>
        <w:mirrorIndents/>
        <w:jc w:val="both"/>
        <w:rPr>
          <w:rFonts w:ascii="Arial" w:hAnsi="Arial" w:cs="Arial"/>
          <w:sz w:val="24"/>
          <w:szCs w:val="24"/>
        </w:rPr>
      </w:pPr>
    </w:p>
    <w:p w:rsidR="00A64F09" w:rsidRPr="00395B45" w:rsidRDefault="00A64F09" w:rsidP="00395B45">
      <w:pPr>
        <w:autoSpaceDE w:val="0"/>
        <w:autoSpaceDN w:val="0"/>
        <w:adjustRightInd w:val="0"/>
        <w:spacing w:after="100" w:afterAutospacing="1" w:line="480" w:lineRule="auto"/>
        <w:ind w:left="360"/>
        <w:mirrorIndents/>
        <w:jc w:val="both"/>
        <w:rPr>
          <w:rFonts w:ascii="Arial" w:hAnsi="Arial" w:cs="Arial"/>
          <w:sz w:val="24"/>
          <w:szCs w:val="24"/>
        </w:rPr>
      </w:pPr>
      <w:r w:rsidRPr="00395B45">
        <w:rPr>
          <w:rFonts w:ascii="Arial" w:hAnsi="Arial" w:cs="Arial"/>
          <w:sz w:val="24"/>
          <w:szCs w:val="24"/>
        </w:rPr>
        <w:t>El e</w:t>
      </w:r>
      <w:r w:rsidR="0050510D" w:rsidRPr="00395B45">
        <w:rPr>
          <w:rFonts w:ascii="Arial" w:hAnsi="Arial" w:cs="Arial"/>
          <w:sz w:val="24"/>
          <w:szCs w:val="24"/>
        </w:rPr>
        <w:t>stado</w:t>
      </w:r>
      <w:r w:rsidRPr="00395B45">
        <w:rPr>
          <w:rFonts w:ascii="Arial" w:hAnsi="Arial" w:cs="Arial"/>
          <w:sz w:val="24"/>
          <w:szCs w:val="24"/>
        </w:rPr>
        <w:t xml:space="preserve"> oxidante-antioxidante en tejido </w:t>
      </w:r>
      <w:r w:rsidR="0050510D" w:rsidRPr="00395B45">
        <w:rPr>
          <w:rFonts w:ascii="Arial" w:hAnsi="Arial" w:cs="Arial"/>
          <w:sz w:val="24"/>
          <w:szCs w:val="24"/>
        </w:rPr>
        <w:t>hepático</w:t>
      </w:r>
      <w:r w:rsidRPr="00395B45">
        <w:rPr>
          <w:rFonts w:ascii="Arial" w:hAnsi="Arial" w:cs="Arial"/>
          <w:sz w:val="24"/>
          <w:szCs w:val="24"/>
        </w:rPr>
        <w:t xml:space="preserve"> </w:t>
      </w:r>
      <w:r w:rsidR="0050510D" w:rsidRPr="00395B45">
        <w:rPr>
          <w:rFonts w:ascii="Arial" w:hAnsi="Arial" w:cs="Arial"/>
          <w:sz w:val="24"/>
          <w:szCs w:val="24"/>
        </w:rPr>
        <w:t xml:space="preserve">y su respuesta en </w:t>
      </w:r>
      <w:r w:rsidRPr="00395B45">
        <w:rPr>
          <w:rFonts w:ascii="Arial" w:hAnsi="Arial" w:cs="Arial"/>
          <w:sz w:val="24"/>
          <w:szCs w:val="24"/>
        </w:rPr>
        <w:t xml:space="preserve">ratones </w:t>
      </w:r>
      <w:r w:rsidR="00C071D8">
        <w:rPr>
          <w:rFonts w:ascii="Arial" w:hAnsi="Arial" w:cs="Arial"/>
          <w:sz w:val="24"/>
          <w:szCs w:val="24"/>
        </w:rPr>
        <w:t xml:space="preserve">Balb C </w:t>
      </w:r>
      <w:r w:rsidRPr="00395B45">
        <w:rPr>
          <w:rFonts w:ascii="Arial" w:hAnsi="Arial" w:cs="Arial"/>
          <w:sz w:val="24"/>
          <w:szCs w:val="24"/>
        </w:rPr>
        <w:t xml:space="preserve">sometidos a natación puede  </w:t>
      </w:r>
      <w:r w:rsidR="009D7319" w:rsidRPr="00395B45">
        <w:rPr>
          <w:rFonts w:ascii="Arial" w:hAnsi="Arial" w:cs="Arial"/>
          <w:sz w:val="24"/>
          <w:szCs w:val="24"/>
        </w:rPr>
        <w:t>ser modificado</w:t>
      </w:r>
      <w:r w:rsidRPr="00395B45">
        <w:rPr>
          <w:rFonts w:ascii="Arial" w:hAnsi="Arial" w:cs="Arial"/>
          <w:sz w:val="24"/>
          <w:szCs w:val="24"/>
        </w:rPr>
        <w:t xml:space="preserve"> con la oxigenación </w:t>
      </w:r>
      <w:r w:rsidR="00E20E51" w:rsidRPr="00395B45">
        <w:rPr>
          <w:rFonts w:ascii="Arial" w:hAnsi="Arial" w:cs="Arial"/>
          <w:sz w:val="24"/>
          <w:szCs w:val="24"/>
        </w:rPr>
        <w:t>Hiperbárica</w:t>
      </w:r>
      <w:r w:rsidR="00555776">
        <w:rPr>
          <w:rFonts w:ascii="Arial" w:hAnsi="Arial" w:cs="Arial"/>
          <w:sz w:val="24"/>
          <w:szCs w:val="24"/>
        </w:rPr>
        <w:t xml:space="preserve"> en</w:t>
      </w:r>
      <w:r w:rsidRPr="00395B45">
        <w:rPr>
          <w:rFonts w:ascii="Arial" w:hAnsi="Arial" w:cs="Arial"/>
          <w:sz w:val="24"/>
          <w:szCs w:val="24"/>
        </w:rPr>
        <w:t xml:space="preserve"> ratones sometidos a una ses</w:t>
      </w:r>
      <w:r w:rsidR="0050510D" w:rsidRPr="00395B45">
        <w:rPr>
          <w:rFonts w:ascii="Arial" w:hAnsi="Arial" w:cs="Arial"/>
          <w:sz w:val="24"/>
          <w:szCs w:val="24"/>
        </w:rPr>
        <w:t>i</w:t>
      </w:r>
      <w:r w:rsidR="00555776">
        <w:rPr>
          <w:rFonts w:ascii="Arial" w:hAnsi="Arial" w:cs="Arial"/>
          <w:sz w:val="24"/>
          <w:szCs w:val="24"/>
        </w:rPr>
        <w:t>ón de hiperoxigenacion a 3 ATA, es posible que esto cause</w:t>
      </w:r>
      <w:r w:rsidR="005778CF" w:rsidRPr="00395B45">
        <w:rPr>
          <w:rFonts w:ascii="Arial" w:hAnsi="Arial" w:cs="Arial"/>
          <w:sz w:val="24"/>
          <w:szCs w:val="24"/>
        </w:rPr>
        <w:t xml:space="preserve"> una disminución del rendimiento</w:t>
      </w:r>
      <w:r w:rsidR="00D64967" w:rsidRPr="00395B45">
        <w:rPr>
          <w:rFonts w:ascii="Arial" w:hAnsi="Arial" w:cs="Arial"/>
          <w:sz w:val="24"/>
          <w:szCs w:val="24"/>
        </w:rPr>
        <w:t>, durante la natación exhaustiva.</w:t>
      </w:r>
    </w:p>
    <w:p w:rsidR="001C4A6F" w:rsidRPr="00395B45" w:rsidRDefault="001C4A6F" w:rsidP="00395B45">
      <w:pPr>
        <w:spacing w:after="100" w:afterAutospacing="1" w:line="480" w:lineRule="auto"/>
        <w:mirrorIndents/>
        <w:jc w:val="both"/>
        <w:rPr>
          <w:rFonts w:ascii="Arial" w:hAnsi="Arial" w:cs="Arial"/>
          <w:b/>
          <w:sz w:val="24"/>
          <w:szCs w:val="24"/>
        </w:rPr>
      </w:pPr>
    </w:p>
    <w:p w:rsidR="001C4A6F" w:rsidRPr="00395B45" w:rsidRDefault="001C4A6F" w:rsidP="00395B45">
      <w:pPr>
        <w:spacing w:after="100" w:afterAutospacing="1" w:line="480" w:lineRule="auto"/>
        <w:mirrorIndents/>
        <w:jc w:val="both"/>
        <w:rPr>
          <w:rFonts w:ascii="Arial" w:hAnsi="Arial" w:cs="Arial"/>
          <w:b/>
          <w:sz w:val="24"/>
          <w:szCs w:val="24"/>
        </w:rPr>
      </w:pPr>
    </w:p>
    <w:p w:rsidR="001C4A6F" w:rsidRPr="00395B45" w:rsidRDefault="001C4A6F" w:rsidP="00395B45">
      <w:pPr>
        <w:spacing w:after="100" w:afterAutospacing="1" w:line="480" w:lineRule="auto"/>
        <w:mirrorIndents/>
        <w:jc w:val="both"/>
        <w:rPr>
          <w:rFonts w:ascii="Arial" w:hAnsi="Arial" w:cs="Arial"/>
          <w:b/>
          <w:sz w:val="24"/>
          <w:szCs w:val="24"/>
        </w:rPr>
      </w:pPr>
    </w:p>
    <w:p w:rsidR="001C4A6F" w:rsidRPr="00395B45" w:rsidRDefault="001C4A6F" w:rsidP="00395B45">
      <w:pPr>
        <w:spacing w:after="100" w:afterAutospacing="1" w:line="480" w:lineRule="auto"/>
        <w:mirrorIndents/>
        <w:jc w:val="both"/>
        <w:rPr>
          <w:rFonts w:ascii="Arial" w:hAnsi="Arial" w:cs="Arial"/>
          <w:b/>
          <w:sz w:val="24"/>
          <w:szCs w:val="24"/>
        </w:rPr>
      </w:pPr>
    </w:p>
    <w:p w:rsidR="00F740EA" w:rsidRPr="00395B45" w:rsidRDefault="00F740EA" w:rsidP="00395B45">
      <w:pPr>
        <w:spacing w:after="100" w:afterAutospacing="1" w:line="480" w:lineRule="auto"/>
        <w:mirrorIndents/>
        <w:jc w:val="both"/>
        <w:rPr>
          <w:rFonts w:ascii="Arial" w:hAnsi="Arial" w:cs="Arial"/>
          <w:b/>
          <w:color w:val="FF0000"/>
          <w:sz w:val="24"/>
          <w:szCs w:val="24"/>
        </w:rPr>
      </w:pPr>
    </w:p>
    <w:p w:rsidR="00CA15AA" w:rsidRPr="00395B45" w:rsidRDefault="0040110E" w:rsidP="00395B45">
      <w:pPr>
        <w:autoSpaceDE w:val="0"/>
        <w:autoSpaceDN w:val="0"/>
        <w:adjustRightInd w:val="0"/>
        <w:spacing w:after="100" w:afterAutospacing="1" w:line="480" w:lineRule="auto"/>
        <w:ind w:left="360"/>
        <w:mirrorIndents/>
        <w:jc w:val="center"/>
        <w:rPr>
          <w:rFonts w:ascii="Arial" w:hAnsi="Arial" w:cs="Arial"/>
          <w:b/>
          <w:sz w:val="24"/>
          <w:szCs w:val="24"/>
        </w:rPr>
      </w:pPr>
      <w:r w:rsidRPr="00395B45">
        <w:rPr>
          <w:rFonts w:ascii="Arial" w:hAnsi="Arial" w:cs="Arial"/>
          <w:b/>
          <w:sz w:val="24"/>
          <w:szCs w:val="24"/>
        </w:rPr>
        <w:t>OBJETIVOS</w:t>
      </w:r>
      <w:r w:rsidR="00CA15AA" w:rsidRPr="00395B45">
        <w:rPr>
          <w:rFonts w:ascii="Arial" w:hAnsi="Arial" w:cs="Arial"/>
          <w:b/>
          <w:sz w:val="24"/>
          <w:szCs w:val="24"/>
        </w:rPr>
        <w:t>.</w:t>
      </w:r>
    </w:p>
    <w:p w:rsidR="00CA15AA" w:rsidRPr="00395B45" w:rsidRDefault="00CA15AA" w:rsidP="00395B45">
      <w:pPr>
        <w:autoSpaceDE w:val="0"/>
        <w:autoSpaceDN w:val="0"/>
        <w:adjustRightInd w:val="0"/>
        <w:spacing w:after="100" w:afterAutospacing="1" w:line="480" w:lineRule="auto"/>
        <w:ind w:left="360"/>
        <w:mirrorIndents/>
        <w:jc w:val="both"/>
        <w:rPr>
          <w:rFonts w:ascii="Arial" w:hAnsi="Arial" w:cs="Arial"/>
          <w:sz w:val="24"/>
          <w:szCs w:val="24"/>
        </w:rPr>
      </w:pPr>
    </w:p>
    <w:p w:rsidR="00CA15AA" w:rsidRPr="00395B45" w:rsidRDefault="00CA15AA" w:rsidP="00395B45">
      <w:pPr>
        <w:autoSpaceDE w:val="0"/>
        <w:autoSpaceDN w:val="0"/>
        <w:adjustRightInd w:val="0"/>
        <w:spacing w:after="100" w:afterAutospacing="1" w:line="480" w:lineRule="auto"/>
        <w:ind w:left="360"/>
        <w:mirrorIndents/>
        <w:jc w:val="both"/>
        <w:rPr>
          <w:rFonts w:ascii="Arial" w:hAnsi="Arial" w:cs="Arial"/>
          <w:b/>
          <w:sz w:val="24"/>
          <w:szCs w:val="24"/>
        </w:rPr>
      </w:pPr>
      <w:r w:rsidRPr="00395B45">
        <w:rPr>
          <w:rFonts w:ascii="Arial" w:hAnsi="Arial" w:cs="Arial"/>
          <w:b/>
          <w:sz w:val="24"/>
          <w:szCs w:val="24"/>
        </w:rPr>
        <w:t>General.</w:t>
      </w:r>
    </w:p>
    <w:p w:rsidR="00CA15AA" w:rsidRPr="00395B45" w:rsidRDefault="00CA15AA" w:rsidP="00395B45">
      <w:pPr>
        <w:autoSpaceDE w:val="0"/>
        <w:autoSpaceDN w:val="0"/>
        <w:adjustRightInd w:val="0"/>
        <w:spacing w:after="100" w:afterAutospacing="1" w:line="480" w:lineRule="auto"/>
        <w:ind w:left="360"/>
        <w:mirrorIndents/>
        <w:jc w:val="both"/>
        <w:rPr>
          <w:rFonts w:ascii="Arial" w:hAnsi="Arial" w:cs="Arial"/>
          <w:sz w:val="24"/>
          <w:szCs w:val="24"/>
        </w:rPr>
      </w:pPr>
    </w:p>
    <w:p w:rsidR="00CA15AA" w:rsidRPr="00395B45" w:rsidRDefault="00CA15AA" w:rsidP="00395B45">
      <w:pPr>
        <w:autoSpaceDE w:val="0"/>
        <w:autoSpaceDN w:val="0"/>
        <w:adjustRightInd w:val="0"/>
        <w:spacing w:after="100" w:afterAutospacing="1" w:line="480" w:lineRule="auto"/>
        <w:ind w:left="360"/>
        <w:mirrorIndents/>
        <w:jc w:val="both"/>
        <w:rPr>
          <w:rFonts w:ascii="Arial" w:hAnsi="Arial" w:cs="Arial"/>
          <w:sz w:val="24"/>
          <w:szCs w:val="24"/>
        </w:rPr>
      </w:pPr>
      <w:r w:rsidRPr="00395B45">
        <w:rPr>
          <w:rFonts w:ascii="Arial" w:hAnsi="Arial" w:cs="Arial"/>
          <w:sz w:val="24"/>
          <w:szCs w:val="24"/>
        </w:rPr>
        <w:tab/>
        <w:t>Determinar el efe</w:t>
      </w:r>
      <w:r w:rsidR="00063865">
        <w:rPr>
          <w:rFonts w:ascii="Arial" w:hAnsi="Arial" w:cs="Arial"/>
          <w:sz w:val="24"/>
          <w:szCs w:val="24"/>
        </w:rPr>
        <w:t>cto oxidante-antioxidante en</w:t>
      </w:r>
      <w:r w:rsidRPr="00395B45">
        <w:rPr>
          <w:rFonts w:ascii="Arial" w:hAnsi="Arial" w:cs="Arial"/>
          <w:sz w:val="24"/>
          <w:szCs w:val="24"/>
        </w:rPr>
        <w:t xml:space="preserve"> tejido </w:t>
      </w:r>
      <w:r w:rsidR="00583CE1" w:rsidRPr="00395B45">
        <w:rPr>
          <w:rFonts w:ascii="Arial" w:hAnsi="Arial" w:cs="Arial"/>
          <w:sz w:val="24"/>
          <w:szCs w:val="24"/>
        </w:rPr>
        <w:t>hepático</w:t>
      </w:r>
      <w:r w:rsidR="005E1FA0" w:rsidRPr="00395B45">
        <w:rPr>
          <w:rFonts w:ascii="Arial" w:hAnsi="Arial" w:cs="Arial"/>
          <w:sz w:val="24"/>
          <w:szCs w:val="24"/>
        </w:rPr>
        <w:t xml:space="preserve"> </w:t>
      </w:r>
      <w:r w:rsidR="00063865">
        <w:rPr>
          <w:rFonts w:ascii="Arial" w:hAnsi="Arial" w:cs="Arial"/>
          <w:sz w:val="24"/>
          <w:szCs w:val="24"/>
        </w:rPr>
        <w:t>de</w:t>
      </w:r>
      <w:r w:rsidRPr="00395B45">
        <w:rPr>
          <w:rFonts w:ascii="Arial" w:hAnsi="Arial" w:cs="Arial"/>
          <w:sz w:val="24"/>
          <w:szCs w:val="24"/>
        </w:rPr>
        <w:t xml:space="preserve"> ratones </w:t>
      </w:r>
      <w:r w:rsidR="008140D8" w:rsidRPr="00395B45">
        <w:rPr>
          <w:rFonts w:ascii="Arial" w:hAnsi="Arial" w:cs="Arial"/>
          <w:sz w:val="24"/>
          <w:szCs w:val="24"/>
        </w:rPr>
        <w:t>adaptados</w:t>
      </w:r>
      <w:r w:rsidRPr="00395B45">
        <w:rPr>
          <w:rFonts w:ascii="Arial" w:hAnsi="Arial" w:cs="Arial"/>
          <w:sz w:val="24"/>
          <w:szCs w:val="24"/>
        </w:rPr>
        <w:t xml:space="preserve"> </w:t>
      </w:r>
      <w:r w:rsidR="008140D8" w:rsidRPr="00395B45">
        <w:rPr>
          <w:rFonts w:ascii="Arial" w:hAnsi="Arial" w:cs="Arial"/>
          <w:sz w:val="24"/>
          <w:szCs w:val="24"/>
        </w:rPr>
        <w:t xml:space="preserve">a la </w:t>
      </w:r>
      <w:r w:rsidRPr="00395B45">
        <w:rPr>
          <w:rFonts w:ascii="Arial" w:hAnsi="Arial" w:cs="Arial"/>
          <w:sz w:val="24"/>
          <w:szCs w:val="24"/>
        </w:rPr>
        <w:t xml:space="preserve"> natación,</w:t>
      </w:r>
      <w:r w:rsidR="008140D8" w:rsidRPr="00395B45">
        <w:rPr>
          <w:rFonts w:ascii="Arial" w:hAnsi="Arial" w:cs="Arial"/>
          <w:sz w:val="24"/>
          <w:szCs w:val="24"/>
        </w:rPr>
        <w:t xml:space="preserve"> sometidos a un</w:t>
      </w:r>
      <w:r w:rsidR="009B3E68" w:rsidRPr="00395B45">
        <w:rPr>
          <w:rFonts w:ascii="Arial" w:hAnsi="Arial" w:cs="Arial"/>
          <w:sz w:val="24"/>
          <w:szCs w:val="24"/>
        </w:rPr>
        <w:t>a sesión de oxígeno hiperbárico</w:t>
      </w:r>
      <w:r w:rsidR="00063865">
        <w:rPr>
          <w:rFonts w:ascii="Arial" w:hAnsi="Arial" w:cs="Arial"/>
          <w:sz w:val="24"/>
          <w:szCs w:val="24"/>
        </w:rPr>
        <w:t xml:space="preserve"> a 3 ATA</w:t>
      </w:r>
      <w:r w:rsidR="009B3E68" w:rsidRPr="00395B45">
        <w:rPr>
          <w:rFonts w:ascii="Arial" w:hAnsi="Arial" w:cs="Arial"/>
          <w:sz w:val="24"/>
          <w:szCs w:val="24"/>
        </w:rPr>
        <w:t xml:space="preserve"> y su impacto en el rendimiento</w:t>
      </w:r>
      <w:r w:rsidR="00063865">
        <w:rPr>
          <w:rFonts w:ascii="Arial" w:hAnsi="Arial" w:cs="Arial"/>
          <w:sz w:val="24"/>
          <w:szCs w:val="24"/>
        </w:rPr>
        <w:t xml:space="preserve"> </w:t>
      </w:r>
      <w:r w:rsidR="004E72EE">
        <w:rPr>
          <w:rFonts w:ascii="Arial" w:hAnsi="Arial" w:cs="Arial"/>
          <w:sz w:val="24"/>
          <w:szCs w:val="24"/>
        </w:rPr>
        <w:t>físico</w:t>
      </w:r>
      <w:r w:rsidR="009B3E68" w:rsidRPr="00395B45">
        <w:rPr>
          <w:rFonts w:ascii="Arial" w:hAnsi="Arial" w:cs="Arial"/>
          <w:sz w:val="24"/>
          <w:szCs w:val="24"/>
        </w:rPr>
        <w:t>.</w:t>
      </w:r>
    </w:p>
    <w:p w:rsidR="00CA15AA" w:rsidRPr="00395B45" w:rsidRDefault="00CA15AA" w:rsidP="00395B45">
      <w:pPr>
        <w:autoSpaceDE w:val="0"/>
        <w:autoSpaceDN w:val="0"/>
        <w:adjustRightInd w:val="0"/>
        <w:spacing w:after="100" w:afterAutospacing="1" w:line="480" w:lineRule="auto"/>
        <w:ind w:left="360"/>
        <w:mirrorIndents/>
        <w:jc w:val="both"/>
        <w:rPr>
          <w:rFonts w:ascii="Arial" w:hAnsi="Arial" w:cs="Arial"/>
          <w:sz w:val="24"/>
          <w:szCs w:val="24"/>
        </w:rPr>
      </w:pPr>
    </w:p>
    <w:p w:rsidR="00CA15AA" w:rsidRPr="00395B45" w:rsidRDefault="00CA15AA" w:rsidP="00395B45">
      <w:pPr>
        <w:autoSpaceDE w:val="0"/>
        <w:autoSpaceDN w:val="0"/>
        <w:adjustRightInd w:val="0"/>
        <w:spacing w:after="100" w:afterAutospacing="1" w:line="480" w:lineRule="auto"/>
        <w:ind w:left="360"/>
        <w:mirrorIndents/>
        <w:jc w:val="both"/>
        <w:rPr>
          <w:rFonts w:ascii="Arial" w:hAnsi="Arial" w:cs="Arial"/>
          <w:b/>
          <w:sz w:val="24"/>
          <w:szCs w:val="24"/>
        </w:rPr>
      </w:pPr>
      <w:r w:rsidRPr="00395B45">
        <w:rPr>
          <w:rFonts w:ascii="Arial" w:hAnsi="Arial" w:cs="Arial"/>
          <w:b/>
          <w:sz w:val="24"/>
          <w:szCs w:val="24"/>
        </w:rPr>
        <w:t>Objetivos Específicos</w:t>
      </w:r>
    </w:p>
    <w:p w:rsidR="00CA15AA" w:rsidRPr="00395B45" w:rsidRDefault="00CA15AA" w:rsidP="00395B45">
      <w:pPr>
        <w:autoSpaceDE w:val="0"/>
        <w:autoSpaceDN w:val="0"/>
        <w:adjustRightInd w:val="0"/>
        <w:spacing w:after="100" w:afterAutospacing="1" w:line="480" w:lineRule="auto"/>
        <w:ind w:left="360"/>
        <w:mirrorIndents/>
        <w:jc w:val="both"/>
        <w:rPr>
          <w:rFonts w:ascii="Arial" w:hAnsi="Arial" w:cs="Arial"/>
          <w:sz w:val="24"/>
          <w:szCs w:val="24"/>
        </w:rPr>
      </w:pPr>
    </w:p>
    <w:p w:rsidR="00CA15AA" w:rsidRPr="00395B45" w:rsidRDefault="00CA15AA" w:rsidP="00395B45">
      <w:pPr>
        <w:numPr>
          <w:ilvl w:val="0"/>
          <w:numId w:val="3"/>
        </w:numPr>
        <w:autoSpaceDE w:val="0"/>
        <w:autoSpaceDN w:val="0"/>
        <w:adjustRightInd w:val="0"/>
        <w:spacing w:after="100" w:afterAutospacing="1" w:line="480" w:lineRule="auto"/>
        <w:mirrorIndents/>
        <w:jc w:val="both"/>
        <w:rPr>
          <w:rFonts w:ascii="Arial" w:hAnsi="Arial" w:cs="Arial"/>
          <w:sz w:val="24"/>
          <w:szCs w:val="24"/>
        </w:rPr>
      </w:pPr>
      <w:r w:rsidRPr="00395B45">
        <w:rPr>
          <w:rFonts w:ascii="Arial" w:hAnsi="Arial" w:cs="Arial"/>
          <w:sz w:val="24"/>
          <w:szCs w:val="24"/>
        </w:rPr>
        <w:t xml:space="preserve">Objetivo metodológico: evaluar efecto del tiempo después de sesión HBO sobre el rendimiento físico y oxidante/antioxidante en tejido </w:t>
      </w:r>
      <w:r w:rsidR="00583CE1" w:rsidRPr="00395B45">
        <w:rPr>
          <w:rFonts w:ascii="Arial" w:hAnsi="Arial" w:cs="Arial"/>
          <w:sz w:val="24"/>
          <w:szCs w:val="24"/>
        </w:rPr>
        <w:t>hepático</w:t>
      </w:r>
      <w:r w:rsidRPr="00395B45">
        <w:rPr>
          <w:rFonts w:ascii="Arial" w:hAnsi="Arial" w:cs="Arial"/>
          <w:sz w:val="24"/>
          <w:szCs w:val="24"/>
        </w:rPr>
        <w:t xml:space="preserve"> de los ratones</w:t>
      </w:r>
      <w:r w:rsidR="007A7B71" w:rsidRPr="00395B45">
        <w:rPr>
          <w:rFonts w:ascii="Arial" w:hAnsi="Arial" w:cs="Arial"/>
          <w:sz w:val="24"/>
          <w:szCs w:val="24"/>
        </w:rPr>
        <w:t>.</w:t>
      </w:r>
    </w:p>
    <w:p w:rsidR="00CA15AA" w:rsidRPr="00395B45" w:rsidRDefault="00CA15AA" w:rsidP="00395B45">
      <w:pPr>
        <w:numPr>
          <w:ilvl w:val="0"/>
          <w:numId w:val="3"/>
        </w:numPr>
        <w:autoSpaceDE w:val="0"/>
        <w:autoSpaceDN w:val="0"/>
        <w:adjustRightInd w:val="0"/>
        <w:spacing w:after="100" w:afterAutospacing="1" w:line="480" w:lineRule="auto"/>
        <w:mirrorIndents/>
        <w:jc w:val="both"/>
        <w:rPr>
          <w:rFonts w:ascii="Arial" w:hAnsi="Arial" w:cs="Arial"/>
          <w:sz w:val="24"/>
          <w:szCs w:val="24"/>
        </w:rPr>
      </w:pPr>
      <w:r w:rsidRPr="00395B45">
        <w:rPr>
          <w:rFonts w:ascii="Arial" w:hAnsi="Arial" w:cs="Arial"/>
          <w:sz w:val="24"/>
          <w:szCs w:val="24"/>
        </w:rPr>
        <w:t xml:space="preserve">Medir la respuesta de los parámetros del estado oxidante/antioxidante después de una </w:t>
      </w:r>
      <w:r w:rsidR="007A7B71" w:rsidRPr="00395B45">
        <w:rPr>
          <w:rFonts w:ascii="Arial" w:hAnsi="Arial" w:cs="Arial"/>
          <w:sz w:val="24"/>
          <w:szCs w:val="24"/>
        </w:rPr>
        <w:t xml:space="preserve">sesión de </w:t>
      </w:r>
      <w:r w:rsidRPr="00395B45">
        <w:rPr>
          <w:rFonts w:ascii="Arial" w:hAnsi="Arial" w:cs="Arial"/>
          <w:sz w:val="24"/>
          <w:szCs w:val="24"/>
        </w:rPr>
        <w:t>O</w:t>
      </w:r>
      <w:r w:rsidR="007A7B71" w:rsidRPr="00395B45">
        <w:rPr>
          <w:rFonts w:ascii="Arial" w:hAnsi="Arial" w:cs="Arial"/>
          <w:sz w:val="24"/>
          <w:szCs w:val="24"/>
        </w:rPr>
        <w:t xml:space="preserve">HB </w:t>
      </w:r>
      <w:r w:rsidRPr="00395B45">
        <w:rPr>
          <w:rFonts w:ascii="Arial" w:hAnsi="Arial" w:cs="Arial"/>
          <w:sz w:val="24"/>
          <w:szCs w:val="24"/>
        </w:rPr>
        <w:t xml:space="preserve">y después de natación exhaustiva en </w:t>
      </w:r>
      <w:r w:rsidR="00583CE1" w:rsidRPr="00395B45">
        <w:rPr>
          <w:rFonts w:ascii="Arial" w:hAnsi="Arial" w:cs="Arial"/>
          <w:sz w:val="24"/>
          <w:szCs w:val="24"/>
        </w:rPr>
        <w:t>hígado</w:t>
      </w:r>
      <w:r w:rsidRPr="00395B45">
        <w:rPr>
          <w:rFonts w:ascii="Arial" w:hAnsi="Arial" w:cs="Arial"/>
          <w:sz w:val="24"/>
          <w:szCs w:val="24"/>
        </w:rPr>
        <w:t xml:space="preserve"> de los ratones Balb</w:t>
      </w:r>
      <w:r w:rsidR="00B52DCD" w:rsidRPr="00395B45">
        <w:rPr>
          <w:rFonts w:ascii="Arial" w:hAnsi="Arial" w:cs="Arial"/>
          <w:sz w:val="24"/>
          <w:szCs w:val="24"/>
        </w:rPr>
        <w:t xml:space="preserve"> </w:t>
      </w:r>
      <w:r w:rsidRPr="00395B45">
        <w:rPr>
          <w:rFonts w:ascii="Arial" w:hAnsi="Arial" w:cs="Arial"/>
          <w:sz w:val="24"/>
          <w:szCs w:val="24"/>
        </w:rPr>
        <w:t>C</w:t>
      </w:r>
      <w:r w:rsidR="007A7B71" w:rsidRPr="00395B45">
        <w:rPr>
          <w:rFonts w:ascii="Arial" w:hAnsi="Arial" w:cs="Arial"/>
          <w:sz w:val="24"/>
          <w:szCs w:val="24"/>
        </w:rPr>
        <w:t>.</w:t>
      </w:r>
    </w:p>
    <w:p w:rsidR="00CA15AA" w:rsidRPr="00395B45" w:rsidRDefault="00CA15AA" w:rsidP="00395B45">
      <w:pPr>
        <w:numPr>
          <w:ilvl w:val="0"/>
          <w:numId w:val="3"/>
        </w:numPr>
        <w:autoSpaceDE w:val="0"/>
        <w:autoSpaceDN w:val="0"/>
        <w:adjustRightInd w:val="0"/>
        <w:spacing w:after="100" w:afterAutospacing="1" w:line="480" w:lineRule="auto"/>
        <w:mirrorIndents/>
        <w:jc w:val="both"/>
        <w:rPr>
          <w:rFonts w:ascii="Arial" w:hAnsi="Arial" w:cs="Arial"/>
          <w:sz w:val="24"/>
          <w:szCs w:val="24"/>
        </w:rPr>
      </w:pPr>
      <w:r w:rsidRPr="00395B45">
        <w:rPr>
          <w:rFonts w:ascii="Arial" w:hAnsi="Arial" w:cs="Arial"/>
          <w:sz w:val="24"/>
          <w:szCs w:val="24"/>
        </w:rPr>
        <w:t>Analizar posible relación entre rendimiento físico durante natación exhaustiva con respuesta oxidante/antioxidante</w:t>
      </w:r>
      <w:r w:rsidR="007A7B71" w:rsidRPr="00395B45">
        <w:rPr>
          <w:rFonts w:ascii="Arial" w:hAnsi="Arial" w:cs="Arial"/>
          <w:sz w:val="24"/>
          <w:szCs w:val="24"/>
        </w:rPr>
        <w:t>.</w:t>
      </w:r>
    </w:p>
    <w:p w:rsidR="00CA15AA" w:rsidRPr="00395B45" w:rsidRDefault="00CA15AA" w:rsidP="00395B45">
      <w:pPr>
        <w:autoSpaceDE w:val="0"/>
        <w:autoSpaceDN w:val="0"/>
        <w:adjustRightInd w:val="0"/>
        <w:spacing w:after="100" w:afterAutospacing="1" w:line="480" w:lineRule="auto"/>
        <w:ind w:left="360"/>
        <w:mirrorIndents/>
        <w:jc w:val="both"/>
        <w:rPr>
          <w:rFonts w:ascii="Arial" w:hAnsi="Arial" w:cs="Arial"/>
          <w:sz w:val="24"/>
          <w:szCs w:val="24"/>
        </w:rPr>
      </w:pPr>
    </w:p>
    <w:p w:rsidR="00CA15AA" w:rsidRPr="00395B45" w:rsidRDefault="00555776" w:rsidP="00395B45">
      <w:pPr>
        <w:autoSpaceDE w:val="0"/>
        <w:autoSpaceDN w:val="0"/>
        <w:adjustRightInd w:val="0"/>
        <w:spacing w:after="100" w:afterAutospacing="1" w:line="480" w:lineRule="auto"/>
        <w:ind w:left="360"/>
        <w:mirrorIndents/>
        <w:jc w:val="center"/>
        <w:rPr>
          <w:rFonts w:ascii="Arial" w:hAnsi="Arial" w:cs="Arial"/>
          <w:sz w:val="24"/>
          <w:szCs w:val="24"/>
        </w:rPr>
      </w:pPr>
      <w:r>
        <w:rPr>
          <w:rFonts w:ascii="Arial" w:hAnsi="Arial" w:cs="Arial"/>
          <w:b/>
          <w:sz w:val="24"/>
          <w:szCs w:val="24"/>
        </w:rPr>
        <w:t>M</w:t>
      </w:r>
      <w:r w:rsidR="00CA15AA" w:rsidRPr="00395B45">
        <w:rPr>
          <w:rFonts w:ascii="Arial" w:hAnsi="Arial" w:cs="Arial"/>
          <w:b/>
          <w:sz w:val="24"/>
          <w:szCs w:val="24"/>
        </w:rPr>
        <w:t>ATERIAL Y METODOS</w:t>
      </w:r>
    </w:p>
    <w:p w:rsidR="00CA15AA" w:rsidRPr="00395B45" w:rsidRDefault="00CA15AA" w:rsidP="00395B45">
      <w:pPr>
        <w:autoSpaceDE w:val="0"/>
        <w:autoSpaceDN w:val="0"/>
        <w:adjustRightInd w:val="0"/>
        <w:spacing w:after="100" w:afterAutospacing="1" w:line="480" w:lineRule="auto"/>
        <w:ind w:left="360"/>
        <w:mirrorIndents/>
        <w:jc w:val="both"/>
        <w:rPr>
          <w:rFonts w:ascii="Arial" w:hAnsi="Arial" w:cs="Arial"/>
          <w:b/>
          <w:sz w:val="24"/>
          <w:szCs w:val="24"/>
        </w:rPr>
      </w:pPr>
      <w:r w:rsidRPr="00395B45">
        <w:rPr>
          <w:rFonts w:ascii="Arial" w:hAnsi="Arial" w:cs="Arial"/>
          <w:b/>
          <w:sz w:val="24"/>
          <w:szCs w:val="24"/>
        </w:rPr>
        <w:t>Material</w:t>
      </w:r>
    </w:p>
    <w:p w:rsidR="00DE3EF9" w:rsidRPr="00395B45" w:rsidRDefault="00DE3EF9" w:rsidP="00395B45">
      <w:pPr>
        <w:autoSpaceDE w:val="0"/>
        <w:autoSpaceDN w:val="0"/>
        <w:adjustRightInd w:val="0"/>
        <w:spacing w:after="100" w:afterAutospacing="1" w:line="480" w:lineRule="auto"/>
        <w:ind w:left="360"/>
        <w:mirrorIndents/>
        <w:jc w:val="both"/>
        <w:rPr>
          <w:rFonts w:ascii="Arial" w:hAnsi="Arial" w:cs="Arial"/>
          <w:sz w:val="24"/>
          <w:szCs w:val="24"/>
        </w:rPr>
      </w:pPr>
      <w:r w:rsidRPr="00395B45">
        <w:rPr>
          <w:rFonts w:ascii="Arial" w:hAnsi="Arial" w:cs="Arial"/>
          <w:sz w:val="24"/>
          <w:szCs w:val="24"/>
        </w:rPr>
        <w:t>Se utilizaron Ratones Balb C de cuatro semanas de nacidos, destetados  de 20-24 gr. de peso los cuales se mantuvieron en  una habitación de 4 x 3 m, con dos accesos, ventilados y con luz artificial bajo el resguardo del Bioterio de la Escuela Superior de Medicina del Instituto Politécnico Nacional.</w:t>
      </w:r>
    </w:p>
    <w:p w:rsidR="002C4FBD" w:rsidRPr="00395B45" w:rsidRDefault="002C4FBD" w:rsidP="00395B45">
      <w:pPr>
        <w:autoSpaceDE w:val="0"/>
        <w:autoSpaceDN w:val="0"/>
        <w:adjustRightInd w:val="0"/>
        <w:spacing w:after="100" w:afterAutospacing="1" w:line="480" w:lineRule="auto"/>
        <w:ind w:left="360"/>
        <w:mirrorIndents/>
        <w:jc w:val="both"/>
        <w:rPr>
          <w:rFonts w:ascii="Arial" w:hAnsi="Arial" w:cs="Arial"/>
          <w:sz w:val="24"/>
          <w:szCs w:val="24"/>
        </w:rPr>
      </w:pPr>
      <w:r w:rsidRPr="00395B45">
        <w:rPr>
          <w:rFonts w:ascii="Arial" w:hAnsi="Arial" w:cs="Arial"/>
          <w:sz w:val="24"/>
          <w:szCs w:val="24"/>
        </w:rPr>
        <w:t>Se formaron aleatoriamente  7  grupos, con 6 ratones cada uno. A partir del destete fueron colocados en pareja en jaulas de policarbonato de 30 x 20 x 20, bajo condiciones controladas de temperatura (18-24°C) y con ciclos de luz-oscuridad de 12 hrs x 12 hrs. Todos los ratones se adaptaron a la flotación libre en agua de 32-34°C durante 2 semanas: con sesiones de natación, se realizaba 1 sesión diaria, la duración primeramente por 5 min, donde después de cada 2 días aumentaba 10, 15, 25 y 30 min, hasta el final de las 2 semanas. La adaptación se realizó para disminuir el estrés que ocasionaba el ambiente de las albercas a los ratones, durante la adaptación los ratones eran retirados  del agua y secados, inmediatamente después eran regresados a sus  jaulas en un cuarto con  temperatura controlada a 25°C.</w:t>
      </w:r>
    </w:p>
    <w:p w:rsidR="00CA15AA" w:rsidRPr="00395B45" w:rsidRDefault="00CA15AA" w:rsidP="00395B45">
      <w:pPr>
        <w:autoSpaceDE w:val="0"/>
        <w:autoSpaceDN w:val="0"/>
        <w:adjustRightInd w:val="0"/>
        <w:spacing w:after="100" w:afterAutospacing="1" w:line="480" w:lineRule="auto"/>
        <w:ind w:left="360"/>
        <w:mirrorIndents/>
        <w:jc w:val="both"/>
        <w:rPr>
          <w:rFonts w:ascii="Arial" w:hAnsi="Arial" w:cs="Arial"/>
          <w:b/>
          <w:sz w:val="24"/>
          <w:szCs w:val="24"/>
        </w:rPr>
      </w:pPr>
      <w:r w:rsidRPr="00395B45">
        <w:rPr>
          <w:rFonts w:ascii="Arial" w:hAnsi="Arial" w:cs="Arial"/>
          <w:b/>
          <w:sz w:val="24"/>
          <w:szCs w:val="24"/>
        </w:rPr>
        <w:t>Criterios de inclusión:</w:t>
      </w:r>
    </w:p>
    <w:p w:rsidR="00CA15AA" w:rsidRPr="00395B45" w:rsidRDefault="00CA15AA" w:rsidP="00395B45">
      <w:pPr>
        <w:numPr>
          <w:ilvl w:val="0"/>
          <w:numId w:val="4"/>
        </w:numPr>
        <w:autoSpaceDE w:val="0"/>
        <w:autoSpaceDN w:val="0"/>
        <w:adjustRightInd w:val="0"/>
        <w:spacing w:after="100" w:afterAutospacing="1" w:line="480" w:lineRule="auto"/>
        <w:mirrorIndents/>
        <w:jc w:val="both"/>
        <w:rPr>
          <w:rFonts w:ascii="Arial" w:hAnsi="Arial" w:cs="Arial"/>
          <w:sz w:val="24"/>
          <w:szCs w:val="24"/>
        </w:rPr>
      </w:pPr>
      <w:r w:rsidRPr="00395B45">
        <w:rPr>
          <w:rFonts w:ascii="Arial" w:hAnsi="Arial" w:cs="Arial"/>
          <w:sz w:val="24"/>
          <w:szCs w:val="24"/>
          <w:lang w:val="es-ES"/>
        </w:rPr>
        <w:t xml:space="preserve">Ratón macho Balb c </w:t>
      </w:r>
    </w:p>
    <w:p w:rsidR="00CA15AA" w:rsidRPr="00395B45" w:rsidRDefault="00CA15AA" w:rsidP="00395B45">
      <w:pPr>
        <w:numPr>
          <w:ilvl w:val="0"/>
          <w:numId w:val="4"/>
        </w:numPr>
        <w:autoSpaceDE w:val="0"/>
        <w:autoSpaceDN w:val="0"/>
        <w:adjustRightInd w:val="0"/>
        <w:spacing w:after="100" w:afterAutospacing="1" w:line="480" w:lineRule="auto"/>
        <w:mirrorIndents/>
        <w:jc w:val="both"/>
        <w:rPr>
          <w:rFonts w:ascii="Arial" w:hAnsi="Arial" w:cs="Arial"/>
          <w:sz w:val="24"/>
          <w:szCs w:val="24"/>
        </w:rPr>
      </w:pPr>
      <w:r w:rsidRPr="00395B45">
        <w:rPr>
          <w:rFonts w:ascii="Arial" w:hAnsi="Arial" w:cs="Arial"/>
          <w:sz w:val="24"/>
          <w:szCs w:val="24"/>
          <w:lang w:val="es-ES"/>
        </w:rPr>
        <w:t>3 semanas de edad</w:t>
      </w:r>
      <w:r w:rsidRPr="00395B45">
        <w:rPr>
          <w:rFonts w:ascii="Arial" w:hAnsi="Arial" w:cs="Arial"/>
          <w:sz w:val="24"/>
          <w:szCs w:val="24"/>
        </w:rPr>
        <w:t xml:space="preserve"> </w:t>
      </w:r>
    </w:p>
    <w:p w:rsidR="00CA15AA" w:rsidRPr="00395B45" w:rsidRDefault="00CA15AA" w:rsidP="00395B45">
      <w:pPr>
        <w:numPr>
          <w:ilvl w:val="0"/>
          <w:numId w:val="4"/>
        </w:numPr>
        <w:autoSpaceDE w:val="0"/>
        <w:autoSpaceDN w:val="0"/>
        <w:adjustRightInd w:val="0"/>
        <w:spacing w:after="100" w:afterAutospacing="1" w:line="480" w:lineRule="auto"/>
        <w:mirrorIndents/>
        <w:jc w:val="both"/>
        <w:rPr>
          <w:rFonts w:ascii="Arial" w:hAnsi="Arial" w:cs="Arial"/>
          <w:sz w:val="24"/>
          <w:szCs w:val="24"/>
        </w:rPr>
      </w:pPr>
      <w:r w:rsidRPr="00395B45">
        <w:rPr>
          <w:rFonts w:ascii="Arial" w:hAnsi="Arial" w:cs="Arial"/>
          <w:sz w:val="24"/>
          <w:szCs w:val="24"/>
          <w:lang w:val="es-ES"/>
        </w:rPr>
        <w:lastRenderedPageBreak/>
        <w:t>Peso 250 gr.</w:t>
      </w:r>
      <w:r w:rsidRPr="00395B45">
        <w:rPr>
          <w:rFonts w:ascii="Arial" w:hAnsi="Arial" w:cs="Arial"/>
          <w:sz w:val="24"/>
          <w:szCs w:val="24"/>
        </w:rPr>
        <w:t xml:space="preserve"> </w:t>
      </w:r>
    </w:p>
    <w:p w:rsidR="00CA15AA" w:rsidRPr="00395B45" w:rsidRDefault="00CA15AA" w:rsidP="00395B45">
      <w:pPr>
        <w:numPr>
          <w:ilvl w:val="0"/>
          <w:numId w:val="4"/>
        </w:numPr>
        <w:autoSpaceDE w:val="0"/>
        <w:autoSpaceDN w:val="0"/>
        <w:adjustRightInd w:val="0"/>
        <w:spacing w:after="100" w:afterAutospacing="1" w:line="480" w:lineRule="auto"/>
        <w:mirrorIndents/>
        <w:jc w:val="both"/>
        <w:rPr>
          <w:rFonts w:ascii="Arial" w:hAnsi="Arial" w:cs="Arial"/>
          <w:sz w:val="24"/>
          <w:szCs w:val="24"/>
        </w:rPr>
      </w:pPr>
      <w:r w:rsidRPr="00395B45">
        <w:rPr>
          <w:rFonts w:ascii="Arial" w:hAnsi="Arial" w:cs="Arial"/>
          <w:sz w:val="24"/>
          <w:szCs w:val="24"/>
          <w:lang w:val="es-ES"/>
        </w:rPr>
        <w:t xml:space="preserve">Alimentación “ad libitum” </w:t>
      </w:r>
    </w:p>
    <w:p w:rsidR="00CA15AA" w:rsidRPr="00395B45" w:rsidRDefault="00CA15AA" w:rsidP="00395B45">
      <w:pPr>
        <w:numPr>
          <w:ilvl w:val="0"/>
          <w:numId w:val="4"/>
        </w:numPr>
        <w:autoSpaceDE w:val="0"/>
        <w:autoSpaceDN w:val="0"/>
        <w:adjustRightInd w:val="0"/>
        <w:spacing w:after="100" w:afterAutospacing="1" w:line="480" w:lineRule="auto"/>
        <w:mirrorIndents/>
        <w:jc w:val="both"/>
        <w:rPr>
          <w:rFonts w:ascii="Arial" w:hAnsi="Arial" w:cs="Arial"/>
          <w:sz w:val="24"/>
          <w:szCs w:val="24"/>
        </w:rPr>
      </w:pPr>
      <w:r w:rsidRPr="00395B45">
        <w:rPr>
          <w:rFonts w:ascii="Arial" w:hAnsi="Arial" w:cs="Arial"/>
          <w:sz w:val="24"/>
          <w:szCs w:val="24"/>
          <w:lang w:val="es-ES"/>
        </w:rPr>
        <w:t>Que se encuentre sano al momento del estudio.</w:t>
      </w:r>
      <w:r w:rsidRPr="00395B45">
        <w:rPr>
          <w:rFonts w:ascii="Arial" w:hAnsi="Arial" w:cs="Arial"/>
          <w:sz w:val="24"/>
          <w:szCs w:val="24"/>
        </w:rPr>
        <w:t xml:space="preserve"> </w:t>
      </w:r>
    </w:p>
    <w:p w:rsidR="00CA15AA" w:rsidRPr="00395B45" w:rsidRDefault="00CA15AA" w:rsidP="00395B45">
      <w:pPr>
        <w:autoSpaceDE w:val="0"/>
        <w:autoSpaceDN w:val="0"/>
        <w:adjustRightInd w:val="0"/>
        <w:spacing w:after="100" w:afterAutospacing="1" w:line="480" w:lineRule="auto"/>
        <w:ind w:left="360"/>
        <w:mirrorIndents/>
        <w:jc w:val="both"/>
        <w:rPr>
          <w:rFonts w:ascii="Arial" w:hAnsi="Arial" w:cs="Arial"/>
          <w:b/>
          <w:sz w:val="24"/>
          <w:szCs w:val="24"/>
        </w:rPr>
      </w:pPr>
      <w:r w:rsidRPr="00395B45">
        <w:rPr>
          <w:rFonts w:ascii="Arial" w:hAnsi="Arial" w:cs="Arial"/>
          <w:b/>
          <w:sz w:val="24"/>
          <w:szCs w:val="24"/>
        </w:rPr>
        <w:t>Criterios de no inclusión:</w:t>
      </w:r>
    </w:p>
    <w:p w:rsidR="00CA15AA" w:rsidRPr="00395B45" w:rsidRDefault="00B96234" w:rsidP="00395B45">
      <w:pPr>
        <w:numPr>
          <w:ilvl w:val="0"/>
          <w:numId w:val="5"/>
        </w:numPr>
        <w:autoSpaceDE w:val="0"/>
        <w:autoSpaceDN w:val="0"/>
        <w:adjustRightInd w:val="0"/>
        <w:spacing w:after="100" w:afterAutospacing="1" w:line="480" w:lineRule="auto"/>
        <w:mirrorIndents/>
        <w:jc w:val="both"/>
        <w:rPr>
          <w:rFonts w:ascii="Arial" w:hAnsi="Arial" w:cs="Arial"/>
          <w:sz w:val="24"/>
          <w:szCs w:val="24"/>
        </w:rPr>
      </w:pPr>
      <w:r>
        <w:rPr>
          <w:rFonts w:ascii="Arial" w:hAnsi="Arial" w:cs="Arial"/>
          <w:sz w:val="24"/>
          <w:szCs w:val="24"/>
          <w:lang w:val="es-ES"/>
        </w:rPr>
        <w:t>Ratón que no se encuentra</w:t>
      </w:r>
      <w:r w:rsidR="00CA15AA" w:rsidRPr="00395B45">
        <w:rPr>
          <w:rFonts w:ascii="Arial" w:hAnsi="Arial" w:cs="Arial"/>
          <w:sz w:val="24"/>
          <w:szCs w:val="24"/>
          <w:lang w:val="es-ES"/>
        </w:rPr>
        <w:t xml:space="preserve"> sano al momento del estudio.</w:t>
      </w:r>
    </w:p>
    <w:p w:rsidR="00CA15AA" w:rsidRPr="00395B45" w:rsidRDefault="00CA15AA" w:rsidP="00395B45">
      <w:pPr>
        <w:numPr>
          <w:ilvl w:val="0"/>
          <w:numId w:val="5"/>
        </w:numPr>
        <w:autoSpaceDE w:val="0"/>
        <w:autoSpaceDN w:val="0"/>
        <w:adjustRightInd w:val="0"/>
        <w:spacing w:after="100" w:afterAutospacing="1" w:line="480" w:lineRule="auto"/>
        <w:mirrorIndents/>
        <w:jc w:val="both"/>
        <w:rPr>
          <w:rFonts w:ascii="Arial" w:hAnsi="Arial" w:cs="Arial"/>
          <w:sz w:val="24"/>
          <w:szCs w:val="24"/>
        </w:rPr>
      </w:pPr>
      <w:r w:rsidRPr="00395B45">
        <w:rPr>
          <w:rFonts w:ascii="Arial" w:hAnsi="Arial" w:cs="Arial"/>
          <w:sz w:val="24"/>
          <w:szCs w:val="24"/>
          <w:lang w:val="es-ES"/>
        </w:rPr>
        <w:t>Ratón no adaptado a la natación</w:t>
      </w:r>
    </w:p>
    <w:p w:rsidR="00CA15AA" w:rsidRPr="00395B45" w:rsidRDefault="00B96234" w:rsidP="00395B45">
      <w:pPr>
        <w:numPr>
          <w:ilvl w:val="0"/>
          <w:numId w:val="5"/>
        </w:numPr>
        <w:autoSpaceDE w:val="0"/>
        <w:autoSpaceDN w:val="0"/>
        <w:adjustRightInd w:val="0"/>
        <w:spacing w:after="100" w:afterAutospacing="1" w:line="480" w:lineRule="auto"/>
        <w:mirrorIndents/>
        <w:jc w:val="both"/>
        <w:rPr>
          <w:rFonts w:ascii="Arial" w:hAnsi="Arial" w:cs="Arial"/>
          <w:sz w:val="24"/>
          <w:szCs w:val="24"/>
        </w:rPr>
      </w:pPr>
      <w:r>
        <w:rPr>
          <w:rFonts w:ascii="Arial" w:hAnsi="Arial" w:cs="Arial"/>
          <w:sz w:val="24"/>
          <w:szCs w:val="24"/>
          <w:lang w:val="es-ES"/>
        </w:rPr>
        <w:t>Muerte en</w:t>
      </w:r>
      <w:r w:rsidR="00CA15AA" w:rsidRPr="00395B45">
        <w:rPr>
          <w:rFonts w:ascii="Arial" w:hAnsi="Arial" w:cs="Arial"/>
          <w:sz w:val="24"/>
          <w:szCs w:val="24"/>
          <w:lang w:val="es-ES"/>
        </w:rPr>
        <w:t xml:space="preserve"> cualquier etapa del estudio. </w:t>
      </w:r>
    </w:p>
    <w:p w:rsidR="00CA15AA" w:rsidRPr="00395B45" w:rsidRDefault="00CA15AA" w:rsidP="00395B45">
      <w:pPr>
        <w:autoSpaceDE w:val="0"/>
        <w:autoSpaceDN w:val="0"/>
        <w:adjustRightInd w:val="0"/>
        <w:spacing w:after="100" w:afterAutospacing="1" w:line="480" w:lineRule="auto"/>
        <w:ind w:left="360"/>
        <w:mirrorIndents/>
        <w:jc w:val="both"/>
        <w:rPr>
          <w:rFonts w:ascii="Arial" w:hAnsi="Arial" w:cs="Arial"/>
          <w:sz w:val="24"/>
          <w:szCs w:val="24"/>
          <w:u w:val="single"/>
        </w:rPr>
      </w:pPr>
      <w:r w:rsidRPr="00395B45">
        <w:rPr>
          <w:rFonts w:ascii="Arial" w:hAnsi="Arial" w:cs="Arial"/>
          <w:sz w:val="24"/>
          <w:szCs w:val="24"/>
          <w:u w:val="single"/>
        </w:rPr>
        <w:t>CONFORMACIÓN DE LOS GRUPOS</w:t>
      </w:r>
    </w:p>
    <w:p w:rsidR="00CA15AA" w:rsidRPr="00395B45" w:rsidRDefault="00CA15AA" w:rsidP="00395B45">
      <w:pPr>
        <w:autoSpaceDE w:val="0"/>
        <w:autoSpaceDN w:val="0"/>
        <w:adjustRightInd w:val="0"/>
        <w:spacing w:after="100" w:afterAutospacing="1" w:line="480" w:lineRule="auto"/>
        <w:ind w:left="360"/>
        <w:mirrorIndents/>
        <w:jc w:val="both"/>
        <w:rPr>
          <w:rFonts w:ascii="Arial" w:hAnsi="Arial" w:cs="Arial"/>
          <w:sz w:val="24"/>
          <w:szCs w:val="24"/>
        </w:rPr>
      </w:pPr>
      <w:r w:rsidRPr="00395B45">
        <w:rPr>
          <w:rFonts w:ascii="Arial" w:hAnsi="Arial" w:cs="Arial"/>
          <w:sz w:val="24"/>
          <w:szCs w:val="24"/>
        </w:rPr>
        <w:t>PLANE</w:t>
      </w:r>
      <w:r w:rsidR="00E6268D" w:rsidRPr="00395B45">
        <w:rPr>
          <w:rFonts w:ascii="Arial" w:hAnsi="Arial" w:cs="Arial"/>
          <w:sz w:val="24"/>
          <w:szCs w:val="24"/>
        </w:rPr>
        <w:t xml:space="preserve">ACION </w:t>
      </w:r>
      <w:r w:rsidRPr="00395B45">
        <w:rPr>
          <w:rFonts w:ascii="Arial" w:hAnsi="Arial" w:cs="Arial"/>
          <w:sz w:val="24"/>
          <w:szCs w:val="24"/>
        </w:rPr>
        <w:t>DE EXPERIMENTOS CON CÁMARA HIPERBÁRICA</w:t>
      </w:r>
    </w:p>
    <w:p w:rsidR="00717430" w:rsidRPr="00395B45" w:rsidRDefault="00717430" w:rsidP="00395B45">
      <w:pPr>
        <w:autoSpaceDE w:val="0"/>
        <w:autoSpaceDN w:val="0"/>
        <w:adjustRightInd w:val="0"/>
        <w:spacing w:after="100" w:afterAutospacing="1" w:line="480" w:lineRule="auto"/>
        <w:ind w:left="360"/>
        <w:mirrorIndents/>
        <w:jc w:val="both"/>
        <w:rPr>
          <w:rFonts w:ascii="Arial" w:hAnsi="Arial" w:cs="Arial"/>
          <w:sz w:val="24"/>
          <w:szCs w:val="24"/>
        </w:rPr>
      </w:pPr>
      <w:r w:rsidRPr="00395B45">
        <w:rPr>
          <w:rFonts w:ascii="Arial" w:hAnsi="Arial" w:cs="Arial"/>
          <w:sz w:val="24"/>
          <w:szCs w:val="24"/>
        </w:rPr>
        <w:t>Cuatro</w:t>
      </w:r>
      <w:r w:rsidR="00CA15AA" w:rsidRPr="00395B45">
        <w:rPr>
          <w:rFonts w:ascii="Arial" w:hAnsi="Arial" w:cs="Arial"/>
          <w:sz w:val="24"/>
          <w:szCs w:val="24"/>
        </w:rPr>
        <w:t xml:space="preserve"> grupos de control: </w:t>
      </w:r>
    </w:p>
    <w:p w:rsidR="00717430" w:rsidRPr="00395B45" w:rsidRDefault="00717430" w:rsidP="00395B45">
      <w:pPr>
        <w:autoSpaceDE w:val="0"/>
        <w:autoSpaceDN w:val="0"/>
        <w:adjustRightInd w:val="0"/>
        <w:spacing w:after="100" w:afterAutospacing="1" w:line="480" w:lineRule="auto"/>
        <w:ind w:left="360" w:firstLine="348"/>
        <w:mirrorIndents/>
        <w:jc w:val="both"/>
        <w:rPr>
          <w:rFonts w:ascii="Arial" w:hAnsi="Arial" w:cs="Arial"/>
          <w:sz w:val="24"/>
          <w:szCs w:val="24"/>
        </w:rPr>
      </w:pPr>
      <w:r w:rsidRPr="00395B45">
        <w:rPr>
          <w:rFonts w:ascii="Arial" w:hAnsi="Arial" w:cs="Arial"/>
          <w:sz w:val="24"/>
          <w:szCs w:val="24"/>
        </w:rPr>
        <w:t xml:space="preserve">* </w:t>
      </w:r>
      <w:r w:rsidR="00664769" w:rsidRPr="00395B45">
        <w:rPr>
          <w:rFonts w:ascii="Arial" w:hAnsi="Arial" w:cs="Arial"/>
          <w:sz w:val="24"/>
          <w:szCs w:val="24"/>
        </w:rPr>
        <w:t xml:space="preserve">(Grupo 1) </w:t>
      </w:r>
      <w:r w:rsidRPr="00395B45">
        <w:rPr>
          <w:rFonts w:ascii="Arial" w:hAnsi="Arial" w:cs="Arial"/>
          <w:sz w:val="24"/>
          <w:szCs w:val="24"/>
        </w:rPr>
        <w:t>Control basal sin sesión OHB.</w:t>
      </w:r>
    </w:p>
    <w:p w:rsidR="00717430" w:rsidRPr="00395B45" w:rsidRDefault="00717430" w:rsidP="00395B45">
      <w:pPr>
        <w:autoSpaceDE w:val="0"/>
        <w:autoSpaceDN w:val="0"/>
        <w:adjustRightInd w:val="0"/>
        <w:spacing w:after="100" w:afterAutospacing="1" w:line="480" w:lineRule="auto"/>
        <w:ind w:left="360" w:firstLine="348"/>
        <w:mirrorIndents/>
        <w:jc w:val="both"/>
        <w:rPr>
          <w:rFonts w:ascii="Arial" w:hAnsi="Arial" w:cs="Arial"/>
          <w:sz w:val="24"/>
          <w:szCs w:val="24"/>
        </w:rPr>
      </w:pPr>
      <w:r w:rsidRPr="00395B45">
        <w:rPr>
          <w:rFonts w:ascii="Arial" w:hAnsi="Arial" w:cs="Arial"/>
          <w:sz w:val="24"/>
          <w:szCs w:val="24"/>
        </w:rPr>
        <w:t xml:space="preserve">* </w:t>
      </w:r>
      <w:r w:rsidR="00664769" w:rsidRPr="00395B45">
        <w:rPr>
          <w:rFonts w:ascii="Arial" w:hAnsi="Arial" w:cs="Arial"/>
          <w:sz w:val="24"/>
          <w:szCs w:val="24"/>
        </w:rPr>
        <w:t>(Grupo 2) Con sesión única de OHB y recolección de muestras a los 30 minutos después de la sesión de OHB</w:t>
      </w:r>
      <w:r w:rsidR="00CA15AA" w:rsidRPr="00395B45">
        <w:rPr>
          <w:rFonts w:ascii="Arial" w:hAnsi="Arial" w:cs="Arial"/>
          <w:sz w:val="24"/>
          <w:szCs w:val="24"/>
        </w:rPr>
        <w:t>.</w:t>
      </w:r>
    </w:p>
    <w:p w:rsidR="00664769" w:rsidRPr="00395B45" w:rsidRDefault="00664769" w:rsidP="00395B45">
      <w:pPr>
        <w:autoSpaceDE w:val="0"/>
        <w:autoSpaceDN w:val="0"/>
        <w:adjustRightInd w:val="0"/>
        <w:spacing w:after="100" w:afterAutospacing="1" w:line="480" w:lineRule="auto"/>
        <w:ind w:left="360" w:firstLine="348"/>
        <w:mirrorIndents/>
        <w:jc w:val="both"/>
        <w:rPr>
          <w:rFonts w:ascii="Arial" w:hAnsi="Arial" w:cs="Arial"/>
          <w:sz w:val="24"/>
          <w:szCs w:val="24"/>
        </w:rPr>
      </w:pPr>
      <w:r w:rsidRPr="00395B45">
        <w:rPr>
          <w:rFonts w:ascii="Arial" w:hAnsi="Arial" w:cs="Arial"/>
          <w:sz w:val="24"/>
          <w:szCs w:val="24"/>
        </w:rPr>
        <w:t>* (Grupo 3) Con sesión única de OHB y recolección de muestras a los 120 minutos después de la sesión de OHB.</w:t>
      </w:r>
    </w:p>
    <w:p w:rsidR="00717430" w:rsidRPr="00395B45" w:rsidRDefault="00717430" w:rsidP="00395B45">
      <w:pPr>
        <w:autoSpaceDE w:val="0"/>
        <w:autoSpaceDN w:val="0"/>
        <w:adjustRightInd w:val="0"/>
        <w:spacing w:after="100" w:afterAutospacing="1" w:line="480" w:lineRule="auto"/>
        <w:ind w:left="360" w:firstLine="348"/>
        <w:mirrorIndents/>
        <w:jc w:val="both"/>
        <w:rPr>
          <w:rFonts w:ascii="Arial" w:hAnsi="Arial" w:cs="Arial"/>
          <w:sz w:val="24"/>
          <w:szCs w:val="24"/>
        </w:rPr>
      </w:pPr>
      <w:r w:rsidRPr="00395B45">
        <w:rPr>
          <w:rFonts w:ascii="Arial" w:hAnsi="Arial" w:cs="Arial"/>
          <w:sz w:val="24"/>
          <w:szCs w:val="24"/>
        </w:rPr>
        <w:t xml:space="preserve">* </w:t>
      </w:r>
      <w:r w:rsidR="00664769" w:rsidRPr="00395B45">
        <w:rPr>
          <w:rFonts w:ascii="Arial" w:hAnsi="Arial" w:cs="Arial"/>
          <w:sz w:val="24"/>
          <w:szCs w:val="24"/>
        </w:rPr>
        <w:t xml:space="preserve">(Grupo 4) </w:t>
      </w:r>
      <w:r w:rsidR="004D0A5A" w:rsidRPr="00395B45">
        <w:rPr>
          <w:rFonts w:ascii="Arial" w:hAnsi="Arial" w:cs="Arial"/>
          <w:sz w:val="24"/>
          <w:szCs w:val="24"/>
        </w:rPr>
        <w:t>Sin sesión OHB sometida a natación exhaustiva y recolección de muestras.</w:t>
      </w:r>
    </w:p>
    <w:p w:rsidR="00717430" w:rsidRPr="00395B45" w:rsidRDefault="00CA15AA" w:rsidP="00395B45">
      <w:pPr>
        <w:autoSpaceDE w:val="0"/>
        <w:autoSpaceDN w:val="0"/>
        <w:adjustRightInd w:val="0"/>
        <w:spacing w:after="100" w:afterAutospacing="1" w:line="480" w:lineRule="auto"/>
        <w:ind w:left="360"/>
        <w:mirrorIndents/>
        <w:jc w:val="both"/>
        <w:rPr>
          <w:rFonts w:ascii="Arial" w:hAnsi="Arial" w:cs="Arial"/>
          <w:sz w:val="24"/>
          <w:szCs w:val="24"/>
        </w:rPr>
      </w:pPr>
      <w:r w:rsidRPr="00395B45">
        <w:rPr>
          <w:rFonts w:ascii="Arial" w:hAnsi="Arial" w:cs="Arial"/>
          <w:sz w:val="24"/>
          <w:szCs w:val="24"/>
        </w:rPr>
        <w:t>Tres grup</w:t>
      </w:r>
      <w:r w:rsidR="00DF168D" w:rsidRPr="00395B45">
        <w:rPr>
          <w:rFonts w:ascii="Arial" w:hAnsi="Arial" w:cs="Arial"/>
          <w:sz w:val="24"/>
          <w:szCs w:val="24"/>
        </w:rPr>
        <w:t xml:space="preserve">os experimentales: </w:t>
      </w:r>
    </w:p>
    <w:p w:rsidR="001E15FD" w:rsidRPr="00395B45" w:rsidRDefault="001E15FD" w:rsidP="00395B45">
      <w:pPr>
        <w:autoSpaceDE w:val="0"/>
        <w:autoSpaceDN w:val="0"/>
        <w:adjustRightInd w:val="0"/>
        <w:spacing w:after="100" w:afterAutospacing="1" w:line="480" w:lineRule="auto"/>
        <w:ind w:left="360" w:firstLine="348"/>
        <w:mirrorIndents/>
        <w:jc w:val="both"/>
        <w:rPr>
          <w:rFonts w:ascii="Arial" w:hAnsi="Arial" w:cs="Arial"/>
          <w:sz w:val="24"/>
          <w:szCs w:val="24"/>
        </w:rPr>
      </w:pPr>
      <w:r w:rsidRPr="00395B45">
        <w:rPr>
          <w:rFonts w:ascii="Arial" w:hAnsi="Arial" w:cs="Arial"/>
          <w:sz w:val="24"/>
          <w:szCs w:val="24"/>
        </w:rPr>
        <w:lastRenderedPageBreak/>
        <w:t xml:space="preserve">* </w:t>
      </w:r>
      <w:r w:rsidR="004D0A5A" w:rsidRPr="00395B45">
        <w:rPr>
          <w:rFonts w:ascii="Arial" w:hAnsi="Arial" w:cs="Arial"/>
          <w:sz w:val="24"/>
          <w:szCs w:val="24"/>
        </w:rPr>
        <w:t>(</w:t>
      </w:r>
      <w:r w:rsidRPr="00395B45">
        <w:rPr>
          <w:rFonts w:ascii="Arial" w:hAnsi="Arial" w:cs="Arial"/>
          <w:sz w:val="24"/>
          <w:szCs w:val="24"/>
        </w:rPr>
        <w:t>Grupo</w:t>
      </w:r>
      <w:r w:rsidR="004D0A5A" w:rsidRPr="00395B45">
        <w:rPr>
          <w:rFonts w:ascii="Arial" w:hAnsi="Arial" w:cs="Arial"/>
          <w:sz w:val="24"/>
          <w:szCs w:val="24"/>
        </w:rPr>
        <w:t xml:space="preserve"> 5)</w:t>
      </w:r>
      <w:r w:rsidRPr="00395B45">
        <w:rPr>
          <w:rFonts w:ascii="Arial" w:hAnsi="Arial" w:cs="Arial"/>
          <w:sz w:val="24"/>
          <w:szCs w:val="24"/>
        </w:rPr>
        <w:t xml:space="preserve"> </w:t>
      </w:r>
      <w:r w:rsidR="004D0A5A" w:rsidRPr="00395B45">
        <w:rPr>
          <w:rFonts w:ascii="Arial" w:hAnsi="Arial" w:cs="Arial"/>
          <w:sz w:val="24"/>
          <w:szCs w:val="24"/>
        </w:rPr>
        <w:t>S</w:t>
      </w:r>
      <w:r w:rsidR="00DF168D" w:rsidRPr="00395B45">
        <w:rPr>
          <w:rFonts w:ascii="Arial" w:hAnsi="Arial" w:cs="Arial"/>
          <w:sz w:val="24"/>
          <w:szCs w:val="24"/>
        </w:rPr>
        <w:t>ometidos a</w:t>
      </w:r>
      <w:r w:rsidR="00717430" w:rsidRPr="00395B45">
        <w:rPr>
          <w:rFonts w:ascii="Arial" w:hAnsi="Arial" w:cs="Arial"/>
          <w:sz w:val="24"/>
          <w:szCs w:val="24"/>
        </w:rPr>
        <w:t xml:space="preserve"> natación exhaustiva</w:t>
      </w:r>
      <w:r w:rsidRPr="00395B45">
        <w:rPr>
          <w:rFonts w:ascii="Arial" w:hAnsi="Arial" w:cs="Arial"/>
          <w:sz w:val="24"/>
          <w:szCs w:val="24"/>
        </w:rPr>
        <w:t>,</w:t>
      </w:r>
      <w:r w:rsidR="00717430" w:rsidRPr="00395B45">
        <w:rPr>
          <w:rFonts w:ascii="Arial" w:hAnsi="Arial" w:cs="Arial"/>
          <w:sz w:val="24"/>
          <w:szCs w:val="24"/>
        </w:rPr>
        <w:t xml:space="preserve"> 30</w:t>
      </w:r>
      <w:r w:rsidR="00CA15AA" w:rsidRPr="00395B45">
        <w:rPr>
          <w:rFonts w:ascii="Arial" w:hAnsi="Arial" w:cs="Arial"/>
          <w:sz w:val="24"/>
          <w:szCs w:val="24"/>
        </w:rPr>
        <w:t xml:space="preserve"> minutos después de </w:t>
      </w:r>
      <w:r w:rsidR="005D133D" w:rsidRPr="00395B45">
        <w:rPr>
          <w:rFonts w:ascii="Arial" w:hAnsi="Arial" w:cs="Arial"/>
          <w:sz w:val="24"/>
          <w:szCs w:val="24"/>
        </w:rPr>
        <w:t xml:space="preserve">una de </w:t>
      </w:r>
      <w:r w:rsidRPr="00395B45">
        <w:rPr>
          <w:rFonts w:ascii="Arial" w:hAnsi="Arial" w:cs="Arial"/>
          <w:sz w:val="24"/>
          <w:szCs w:val="24"/>
        </w:rPr>
        <w:t>sesión OHB</w:t>
      </w:r>
      <w:r w:rsidR="00CA15AA" w:rsidRPr="00395B45">
        <w:rPr>
          <w:rFonts w:ascii="Arial" w:hAnsi="Arial" w:cs="Arial"/>
          <w:sz w:val="24"/>
          <w:szCs w:val="24"/>
        </w:rPr>
        <w:t>.</w:t>
      </w:r>
    </w:p>
    <w:p w:rsidR="001E15FD" w:rsidRPr="00395B45" w:rsidRDefault="001E15FD" w:rsidP="00395B45">
      <w:pPr>
        <w:autoSpaceDE w:val="0"/>
        <w:autoSpaceDN w:val="0"/>
        <w:adjustRightInd w:val="0"/>
        <w:spacing w:after="100" w:afterAutospacing="1" w:line="480" w:lineRule="auto"/>
        <w:ind w:left="360" w:firstLine="348"/>
        <w:mirrorIndents/>
        <w:jc w:val="both"/>
        <w:rPr>
          <w:rFonts w:ascii="Arial" w:hAnsi="Arial" w:cs="Arial"/>
          <w:sz w:val="24"/>
          <w:szCs w:val="24"/>
        </w:rPr>
      </w:pPr>
      <w:r w:rsidRPr="00395B45">
        <w:rPr>
          <w:rFonts w:ascii="Arial" w:hAnsi="Arial" w:cs="Arial"/>
          <w:sz w:val="24"/>
          <w:szCs w:val="24"/>
        </w:rPr>
        <w:t>*</w:t>
      </w:r>
      <w:r w:rsidR="004D0A5A" w:rsidRPr="00395B45">
        <w:rPr>
          <w:rFonts w:ascii="Arial" w:hAnsi="Arial" w:cs="Arial"/>
          <w:sz w:val="24"/>
          <w:szCs w:val="24"/>
        </w:rPr>
        <w:t xml:space="preserve"> </w:t>
      </w:r>
      <w:r w:rsidRPr="00395B45">
        <w:rPr>
          <w:rFonts w:ascii="Arial" w:hAnsi="Arial" w:cs="Arial"/>
          <w:sz w:val="24"/>
          <w:szCs w:val="24"/>
        </w:rPr>
        <w:t xml:space="preserve"> </w:t>
      </w:r>
      <w:r w:rsidR="004D0A5A" w:rsidRPr="00395B45">
        <w:rPr>
          <w:rFonts w:ascii="Arial" w:hAnsi="Arial" w:cs="Arial"/>
          <w:sz w:val="24"/>
          <w:szCs w:val="24"/>
        </w:rPr>
        <w:t>(Grupo 6) S</w:t>
      </w:r>
      <w:r w:rsidRPr="00395B45">
        <w:rPr>
          <w:rFonts w:ascii="Arial" w:hAnsi="Arial" w:cs="Arial"/>
          <w:sz w:val="24"/>
          <w:szCs w:val="24"/>
        </w:rPr>
        <w:t>ometidos a natación exhaustiva 60 minutos después de una de sesión OHB.</w:t>
      </w:r>
    </w:p>
    <w:p w:rsidR="001E15FD" w:rsidRPr="00395B45" w:rsidRDefault="001E15FD" w:rsidP="00395B45">
      <w:pPr>
        <w:autoSpaceDE w:val="0"/>
        <w:autoSpaceDN w:val="0"/>
        <w:adjustRightInd w:val="0"/>
        <w:spacing w:after="100" w:afterAutospacing="1" w:line="480" w:lineRule="auto"/>
        <w:ind w:left="360" w:firstLine="348"/>
        <w:mirrorIndents/>
        <w:jc w:val="both"/>
        <w:rPr>
          <w:rFonts w:ascii="Arial" w:hAnsi="Arial" w:cs="Arial"/>
          <w:sz w:val="24"/>
          <w:szCs w:val="24"/>
        </w:rPr>
      </w:pPr>
      <w:r w:rsidRPr="00395B45">
        <w:rPr>
          <w:rFonts w:ascii="Arial" w:hAnsi="Arial" w:cs="Arial"/>
          <w:sz w:val="24"/>
          <w:szCs w:val="24"/>
        </w:rPr>
        <w:t xml:space="preserve">* </w:t>
      </w:r>
      <w:r w:rsidR="004D0A5A" w:rsidRPr="00395B45">
        <w:rPr>
          <w:rFonts w:ascii="Arial" w:hAnsi="Arial" w:cs="Arial"/>
          <w:sz w:val="24"/>
          <w:szCs w:val="24"/>
        </w:rPr>
        <w:t xml:space="preserve"> (</w:t>
      </w:r>
      <w:r w:rsidRPr="00395B45">
        <w:rPr>
          <w:rFonts w:ascii="Arial" w:hAnsi="Arial" w:cs="Arial"/>
          <w:sz w:val="24"/>
          <w:szCs w:val="24"/>
        </w:rPr>
        <w:t>Grupo</w:t>
      </w:r>
      <w:r w:rsidR="004D0A5A" w:rsidRPr="00395B45">
        <w:rPr>
          <w:rFonts w:ascii="Arial" w:hAnsi="Arial" w:cs="Arial"/>
          <w:sz w:val="24"/>
          <w:szCs w:val="24"/>
        </w:rPr>
        <w:t xml:space="preserve"> 7) S</w:t>
      </w:r>
      <w:r w:rsidRPr="00395B45">
        <w:rPr>
          <w:rFonts w:ascii="Arial" w:hAnsi="Arial" w:cs="Arial"/>
          <w:sz w:val="24"/>
          <w:szCs w:val="24"/>
        </w:rPr>
        <w:t>ometidos a natación exhaustiva 120 minutos después de una de sesión OHB.</w:t>
      </w:r>
      <w:r w:rsidR="00CA15AA" w:rsidRPr="00395B45">
        <w:rPr>
          <w:rFonts w:ascii="Arial" w:hAnsi="Arial" w:cs="Arial"/>
          <w:sz w:val="24"/>
          <w:szCs w:val="24"/>
        </w:rPr>
        <w:t xml:space="preserve"> </w:t>
      </w:r>
    </w:p>
    <w:p w:rsidR="00CA15AA" w:rsidRPr="00395B45" w:rsidRDefault="001E15FD" w:rsidP="00395B45">
      <w:pPr>
        <w:autoSpaceDE w:val="0"/>
        <w:autoSpaceDN w:val="0"/>
        <w:adjustRightInd w:val="0"/>
        <w:spacing w:after="100" w:afterAutospacing="1" w:line="480" w:lineRule="auto"/>
        <w:ind w:left="360" w:firstLine="348"/>
        <w:mirrorIndents/>
        <w:jc w:val="both"/>
        <w:rPr>
          <w:rFonts w:ascii="Arial" w:hAnsi="Arial" w:cs="Arial"/>
          <w:sz w:val="24"/>
          <w:szCs w:val="24"/>
        </w:rPr>
      </w:pPr>
      <w:r w:rsidRPr="00395B45">
        <w:rPr>
          <w:rFonts w:ascii="Arial" w:hAnsi="Arial" w:cs="Arial"/>
          <w:sz w:val="24"/>
          <w:szCs w:val="24"/>
        </w:rPr>
        <w:t xml:space="preserve">NOTA. </w:t>
      </w:r>
      <w:r w:rsidR="00EA1628">
        <w:rPr>
          <w:rFonts w:ascii="Arial" w:hAnsi="Arial" w:cs="Arial"/>
          <w:sz w:val="24"/>
          <w:szCs w:val="24"/>
        </w:rPr>
        <w:t>Criterio de agotamiento:</w:t>
      </w:r>
      <w:r w:rsidR="00CA15AA" w:rsidRPr="00395B45">
        <w:rPr>
          <w:rFonts w:ascii="Arial" w:hAnsi="Arial" w:cs="Arial"/>
          <w:sz w:val="24"/>
          <w:szCs w:val="24"/>
        </w:rPr>
        <w:t xml:space="preserve"> ratón</w:t>
      </w:r>
      <w:r w:rsidR="00EA1628">
        <w:rPr>
          <w:rFonts w:ascii="Arial" w:hAnsi="Arial" w:cs="Arial"/>
          <w:sz w:val="24"/>
          <w:szCs w:val="24"/>
        </w:rPr>
        <w:t xml:space="preserve"> que</w:t>
      </w:r>
      <w:r w:rsidR="00CA15AA" w:rsidRPr="00395B45">
        <w:rPr>
          <w:rFonts w:ascii="Arial" w:hAnsi="Arial" w:cs="Arial"/>
          <w:sz w:val="24"/>
          <w:szCs w:val="24"/>
        </w:rPr>
        <w:t xml:space="preserve"> permanezca más de 5 segundos debajo de la superficie de agua.</w:t>
      </w:r>
    </w:p>
    <w:p w:rsidR="001E15FD" w:rsidRPr="00395B45" w:rsidRDefault="00EC33D4" w:rsidP="00395B45">
      <w:pPr>
        <w:autoSpaceDE w:val="0"/>
        <w:autoSpaceDN w:val="0"/>
        <w:adjustRightInd w:val="0"/>
        <w:spacing w:after="100" w:afterAutospacing="1" w:line="480" w:lineRule="auto"/>
        <w:mirrorIndents/>
        <w:jc w:val="both"/>
        <w:rPr>
          <w:rFonts w:ascii="Arial" w:hAnsi="Arial" w:cs="Arial"/>
          <w:sz w:val="24"/>
          <w:szCs w:val="24"/>
        </w:rPr>
      </w:pPr>
      <w:r w:rsidRPr="00395B45">
        <w:rPr>
          <w:rFonts w:ascii="Arial" w:hAnsi="Arial" w:cs="Arial"/>
          <w:sz w:val="24"/>
          <w:szCs w:val="24"/>
        </w:rPr>
        <w:t xml:space="preserve">No se </w:t>
      </w:r>
      <w:r w:rsidR="002E6B50" w:rsidRPr="00395B45">
        <w:rPr>
          <w:rFonts w:ascii="Arial" w:hAnsi="Arial" w:cs="Arial"/>
          <w:sz w:val="24"/>
          <w:szCs w:val="24"/>
        </w:rPr>
        <w:t xml:space="preserve">elaboro el grupo </w:t>
      </w:r>
      <w:r w:rsidR="00DE3411" w:rsidRPr="00395B45">
        <w:rPr>
          <w:rFonts w:ascii="Arial" w:hAnsi="Arial" w:cs="Arial"/>
          <w:sz w:val="24"/>
          <w:szCs w:val="24"/>
        </w:rPr>
        <w:t>c</w:t>
      </w:r>
      <w:r w:rsidR="002E6B50" w:rsidRPr="00395B45">
        <w:rPr>
          <w:rFonts w:ascii="Arial" w:hAnsi="Arial" w:cs="Arial"/>
          <w:sz w:val="24"/>
          <w:szCs w:val="24"/>
        </w:rPr>
        <w:t>on sesión única de OHB y</w:t>
      </w:r>
      <w:r w:rsidR="00DE3411" w:rsidRPr="00395B45">
        <w:rPr>
          <w:rFonts w:ascii="Arial" w:hAnsi="Arial" w:cs="Arial"/>
          <w:sz w:val="24"/>
          <w:szCs w:val="24"/>
        </w:rPr>
        <w:t xml:space="preserve"> recolección de muestras a los 6</w:t>
      </w:r>
      <w:r w:rsidR="002E6B50" w:rsidRPr="00395B45">
        <w:rPr>
          <w:rFonts w:ascii="Arial" w:hAnsi="Arial" w:cs="Arial"/>
          <w:sz w:val="24"/>
          <w:szCs w:val="24"/>
        </w:rPr>
        <w:t>0 minutos después de la sesión de OHB</w:t>
      </w:r>
      <w:r w:rsidR="00DE3411" w:rsidRPr="00395B45">
        <w:rPr>
          <w:rFonts w:ascii="Arial" w:hAnsi="Arial" w:cs="Arial"/>
          <w:sz w:val="24"/>
          <w:szCs w:val="24"/>
        </w:rPr>
        <w:t>, debido a falta de recursos materiales.</w:t>
      </w:r>
    </w:p>
    <w:p w:rsidR="003044F4" w:rsidRPr="00395B45" w:rsidRDefault="001902CD" w:rsidP="00395B45">
      <w:pPr>
        <w:spacing w:after="100" w:afterAutospacing="1" w:line="480" w:lineRule="auto"/>
        <w:mirrorIndents/>
        <w:jc w:val="both"/>
        <w:rPr>
          <w:rFonts w:ascii="Arial" w:hAnsi="Arial" w:cs="Arial"/>
          <w:b/>
          <w:sz w:val="24"/>
          <w:szCs w:val="24"/>
        </w:rPr>
      </w:pPr>
      <w:r>
        <w:rPr>
          <w:rFonts w:ascii="Arial" w:hAnsi="Arial" w:cs="Arial"/>
          <w:b/>
          <w:sz w:val="24"/>
          <w:szCs w:val="24"/>
        </w:rPr>
        <w:t>Elaboración de los P</w:t>
      </w:r>
      <w:r w:rsidR="00F3510C" w:rsidRPr="00395B45">
        <w:rPr>
          <w:rFonts w:ascii="Arial" w:hAnsi="Arial" w:cs="Arial"/>
          <w:b/>
          <w:sz w:val="24"/>
          <w:szCs w:val="24"/>
        </w:rPr>
        <w:t>rocedimientos.</w:t>
      </w:r>
    </w:p>
    <w:p w:rsidR="00EC33D4" w:rsidRPr="00395B45" w:rsidRDefault="00EC33D4" w:rsidP="00395B45">
      <w:pPr>
        <w:spacing w:after="100" w:afterAutospacing="1" w:line="480" w:lineRule="auto"/>
        <w:mirrorIndents/>
        <w:jc w:val="both"/>
        <w:rPr>
          <w:rFonts w:ascii="Arial" w:hAnsi="Arial" w:cs="Arial"/>
          <w:sz w:val="24"/>
          <w:szCs w:val="24"/>
        </w:rPr>
      </w:pPr>
      <w:r w:rsidRPr="00395B45">
        <w:rPr>
          <w:rFonts w:ascii="Arial" w:hAnsi="Arial" w:cs="Arial"/>
          <w:sz w:val="24"/>
          <w:szCs w:val="24"/>
        </w:rPr>
        <w:t>El proceso de natación se realizó en 2 recipientes de acrílico con dimensiones de 200 cm x 150 cm x 30 cm, cada una dividida en 10 partes simétricas con agua a 32 – 34 °C monitorizada con termómetro de columna de mercurio.</w:t>
      </w:r>
    </w:p>
    <w:p w:rsidR="00EC33D4" w:rsidRPr="00395B45" w:rsidRDefault="00EC33D4" w:rsidP="00395B45">
      <w:pPr>
        <w:spacing w:after="100" w:afterAutospacing="1" w:line="480" w:lineRule="auto"/>
        <w:mirrorIndents/>
        <w:jc w:val="both"/>
        <w:rPr>
          <w:rFonts w:ascii="Arial" w:hAnsi="Arial" w:cs="Arial"/>
          <w:sz w:val="24"/>
          <w:szCs w:val="24"/>
          <w:lang w:val="es-ES"/>
        </w:rPr>
      </w:pPr>
      <w:r w:rsidRPr="00395B45">
        <w:rPr>
          <w:rFonts w:ascii="Arial" w:hAnsi="Arial" w:cs="Arial"/>
          <w:sz w:val="24"/>
          <w:szCs w:val="24"/>
        </w:rPr>
        <w:t xml:space="preserve">Se utilizó una cámara </w:t>
      </w:r>
      <w:r w:rsidR="00DE3411" w:rsidRPr="00395B45">
        <w:rPr>
          <w:rFonts w:ascii="Arial" w:hAnsi="Arial" w:cs="Arial"/>
          <w:sz w:val="24"/>
          <w:szCs w:val="24"/>
        </w:rPr>
        <w:t>Hiperbárica</w:t>
      </w:r>
      <w:r w:rsidRPr="00395B45">
        <w:rPr>
          <w:rFonts w:ascii="Arial" w:hAnsi="Arial" w:cs="Arial"/>
          <w:sz w:val="24"/>
          <w:szCs w:val="24"/>
        </w:rPr>
        <w:t xml:space="preserve"> experimental  presurizada a 3 ATM con oxígeno medicinal, en un tiempo de 10 minutos para lograr las atmosferas deseadas, manteniéndose por 60 minutos bajo presión constante y posteriormente despresurizando en un lapso de 15 minutos</w:t>
      </w:r>
    </w:p>
    <w:p w:rsidR="00A71FD6" w:rsidRPr="00395B45" w:rsidRDefault="00B665F0" w:rsidP="00395B45">
      <w:pPr>
        <w:spacing w:after="100" w:afterAutospacing="1" w:line="480" w:lineRule="auto"/>
        <w:mirrorIndents/>
        <w:jc w:val="both"/>
        <w:rPr>
          <w:rFonts w:ascii="Arial" w:hAnsi="Arial" w:cs="Arial"/>
          <w:sz w:val="24"/>
          <w:szCs w:val="24"/>
          <w:lang w:val="es-ES"/>
        </w:rPr>
      </w:pPr>
      <w:r w:rsidRPr="00395B45">
        <w:rPr>
          <w:rFonts w:ascii="Arial" w:hAnsi="Arial" w:cs="Arial"/>
          <w:sz w:val="24"/>
          <w:szCs w:val="24"/>
          <w:lang w:val="es-ES"/>
        </w:rPr>
        <w:lastRenderedPageBreak/>
        <w:t>Después</w:t>
      </w:r>
      <w:r w:rsidR="00A71FD6" w:rsidRPr="00395B45">
        <w:rPr>
          <w:rFonts w:ascii="Arial" w:hAnsi="Arial" w:cs="Arial"/>
          <w:sz w:val="24"/>
          <w:szCs w:val="24"/>
          <w:lang w:val="es-ES"/>
        </w:rPr>
        <w:t xml:space="preserve"> de haber realizado esta parte de la investigación se </w:t>
      </w:r>
      <w:r w:rsidRPr="00395B45">
        <w:rPr>
          <w:rFonts w:ascii="Arial" w:hAnsi="Arial" w:cs="Arial"/>
          <w:sz w:val="24"/>
          <w:szCs w:val="24"/>
          <w:lang w:val="es-ES"/>
        </w:rPr>
        <w:t>continú</w:t>
      </w:r>
      <w:r w:rsidR="00824923">
        <w:rPr>
          <w:rFonts w:ascii="Arial" w:hAnsi="Arial" w:cs="Arial"/>
          <w:sz w:val="24"/>
          <w:szCs w:val="24"/>
          <w:lang w:val="es-ES"/>
        </w:rPr>
        <w:t>o</w:t>
      </w:r>
      <w:r w:rsidR="00A71FD6" w:rsidRPr="00395B45">
        <w:rPr>
          <w:rFonts w:ascii="Arial" w:hAnsi="Arial" w:cs="Arial"/>
          <w:sz w:val="24"/>
          <w:szCs w:val="24"/>
          <w:lang w:val="es-ES"/>
        </w:rPr>
        <w:t xml:space="preserve"> con el manejo de tejido hepático</w:t>
      </w:r>
      <w:r w:rsidR="00D313BE" w:rsidRPr="00395B45">
        <w:rPr>
          <w:rFonts w:ascii="Arial" w:hAnsi="Arial" w:cs="Arial"/>
          <w:sz w:val="24"/>
          <w:szCs w:val="24"/>
          <w:lang w:val="es-ES"/>
        </w:rPr>
        <w:t xml:space="preserve">. </w:t>
      </w:r>
      <w:r w:rsidRPr="00395B45">
        <w:rPr>
          <w:rFonts w:ascii="Arial" w:hAnsi="Arial" w:cs="Arial"/>
          <w:sz w:val="24"/>
          <w:szCs w:val="24"/>
          <w:lang w:val="es-ES"/>
        </w:rPr>
        <w:t>Después</w:t>
      </w:r>
      <w:r w:rsidR="00A71FD6" w:rsidRPr="00395B45">
        <w:rPr>
          <w:rFonts w:ascii="Arial" w:hAnsi="Arial" w:cs="Arial"/>
          <w:sz w:val="24"/>
          <w:szCs w:val="24"/>
          <w:lang w:val="es-ES"/>
        </w:rPr>
        <w:t xml:space="preserve"> de sacrificar al ratón se tom</w:t>
      </w:r>
      <w:r w:rsidR="001E15FD" w:rsidRPr="00395B45">
        <w:rPr>
          <w:rFonts w:ascii="Arial" w:hAnsi="Arial" w:cs="Arial"/>
          <w:sz w:val="24"/>
          <w:szCs w:val="24"/>
          <w:lang w:val="es-ES"/>
        </w:rPr>
        <w:t>o</w:t>
      </w:r>
      <w:r w:rsidR="00A71FD6" w:rsidRPr="00395B45">
        <w:rPr>
          <w:rFonts w:ascii="Arial" w:hAnsi="Arial" w:cs="Arial"/>
          <w:sz w:val="24"/>
          <w:szCs w:val="24"/>
          <w:lang w:val="es-ES"/>
        </w:rPr>
        <w:t xml:space="preserve"> la </w:t>
      </w:r>
      <w:r w:rsidRPr="00395B45">
        <w:rPr>
          <w:rFonts w:ascii="Arial" w:hAnsi="Arial" w:cs="Arial"/>
          <w:sz w:val="24"/>
          <w:szCs w:val="24"/>
          <w:lang w:val="es-ES"/>
        </w:rPr>
        <w:t>muestra</w:t>
      </w:r>
      <w:r w:rsidR="00A71FD6" w:rsidRPr="00395B45">
        <w:rPr>
          <w:rFonts w:ascii="Arial" w:hAnsi="Arial" w:cs="Arial"/>
          <w:sz w:val="24"/>
          <w:szCs w:val="24"/>
          <w:lang w:val="es-ES"/>
        </w:rPr>
        <w:t xml:space="preserve"> de hígado de cada uno de los ratones, colocando esto in mini tubos de ensayo</w:t>
      </w:r>
    </w:p>
    <w:p w:rsidR="00A71FD6" w:rsidRPr="00395B45" w:rsidRDefault="001902CD" w:rsidP="00395B45">
      <w:pPr>
        <w:spacing w:after="100" w:afterAutospacing="1" w:line="480" w:lineRule="auto"/>
        <w:mirrorIndents/>
        <w:jc w:val="both"/>
        <w:rPr>
          <w:rFonts w:ascii="Arial" w:hAnsi="Arial" w:cs="Arial"/>
          <w:sz w:val="24"/>
          <w:szCs w:val="24"/>
          <w:lang w:val="es-ES"/>
        </w:rPr>
      </w:pPr>
      <w:r>
        <w:rPr>
          <w:rFonts w:ascii="Arial" w:hAnsi="Arial" w:cs="Arial"/>
          <w:sz w:val="24"/>
          <w:szCs w:val="24"/>
          <w:lang w:val="es-ES"/>
        </w:rPr>
        <w:t>Dichas muestra</w:t>
      </w:r>
      <w:r w:rsidR="00824923">
        <w:rPr>
          <w:rFonts w:ascii="Arial" w:hAnsi="Arial" w:cs="Arial"/>
          <w:sz w:val="24"/>
          <w:szCs w:val="24"/>
          <w:lang w:val="es-ES"/>
        </w:rPr>
        <w:t>s</w:t>
      </w:r>
      <w:r>
        <w:rPr>
          <w:rFonts w:ascii="Arial" w:hAnsi="Arial" w:cs="Arial"/>
          <w:sz w:val="24"/>
          <w:szCs w:val="24"/>
          <w:lang w:val="es-ES"/>
        </w:rPr>
        <w:t xml:space="preserve"> fueron</w:t>
      </w:r>
      <w:r w:rsidR="00A71FD6" w:rsidRPr="00395B45">
        <w:rPr>
          <w:rFonts w:ascii="Arial" w:hAnsi="Arial" w:cs="Arial"/>
          <w:sz w:val="24"/>
          <w:szCs w:val="24"/>
          <w:lang w:val="es-ES"/>
        </w:rPr>
        <w:t xml:space="preserve"> previamente enumeradas, y colocada en refrigerador entre 2° y 4° C.</w:t>
      </w:r>
    </w:p>
    <w:p w:rsidR="00143D9A" w:rsidRPr="00395B45" w:rsidRDefault="001E15FD" w:rsidP="00395B45">
      <w:pPr>
        <w:spacing w:after="100" w:afterAutospacing="1" w:line="480" w:lineRule="auto"/>
        <w:mirrorIndents/>
        <w:jc w:val="both"/>
        <w:rPr>
          <w:rFonts w:ascii="Arial" w:hAnsi="Arial" w:cs="Arial"/>
          <w:color w:val="FF0000"/>
          <w:sz w:val="24"/>
          <w:szCs w:val="24"/>
          <w:lang w:val="es-ES"/>
        </w:rPr>
      </w:pPr>
      <w:r w:rsidRPr="00395B45">
        <w:rPr>
          <w:rFonts w:ascii="Arial" w:hAnsi="Arial" w:cs="Arial"/>
          <w:sz w:val="24"/>
          <w:szCs w:val="24"/>
          <w:lang w:val="es-ES"/>
        </w:rPr>
        <w:t>Se procedió</w:t>
      </w:r>
      <w:r w:rsidR="00143D9A" w:rsidRPr="00395B45">
        <w:rPr>
          <w:rFonts w:ascii="Arial" w:hAnsi="Arial" w:cs="Arial"/>
          <w:sz w:val="24"/>
          <w:szCs w:val="24"/>
          <w:lang w:val="es-ES"/>
        </w:rPr>
        <w:t xml:space="preserve"> en el laboratorio a procesar las muestras de tejido hepático de cada uno de los ratones. </w:t>
      </w:r>
      <w:r w:rsidR="008140D8" w:rsidRPr="00395B45">
        <w:rPr>
          <w:rFonts w:ascii="Arial" w:hAnsi="Arial" w:cs="Arial"/>
          <w:sz w:val="24"/>
          <w:szCs w:val="24"/>
          <w:lang w:val="es-ES"/>
        </w:rPr>
        <w:t>Se prepararon homogenizados del tejido</w:t>
      </w:r>
      <w:r w:rsidRPr="00395B45">
        <w:rPr>
          <w:rFonts w:ascii="Arial" w:hAnsi="Arial" w:cs="Arial"/>
          <w:sz w:val="24"/>
          <w:szCs w:val="24"/>
          <w:lang w:val="es-ES"/>
        </w:rPr>
        <w:t xml:space="preserve"> </w:t>
      </w:r>
      <w:r w:rsidR="00233A27" w:rsidRPr="00395B45">
        <w:rPr>
          <w:rFonts w:ascii="Arial" w:hAnsi="Arial" w:cs="Arial"/>
          <w:sz w:val="24"/>
          <w:szCs w:val="24"/>
          <w:lang w:val="es-ES"/>
        </w:rPr>
        <w:t>hepático</w:t>
      </w:r>
      <w:r w:rsidR="008140D8" w:rsidRPr="00395B45">
        <w:rPr>
          <w:rFonts w:ascii="Arial" w:hAnsi="Arial" w:cs="Arial"/>
          <w:sz w:val="24"/>
          <w:szCs w:val="24"/>
          <w:lang w:val="es-ES"/>
        </w:rPr>
        <w:t xml:space="preserve"> en 50mmol/l de PBS con 0.1% de </w:t>
      </w:r>
      <w:r w:rsidR="00583CE1" w:rsidRPr="00395B45">
        <w:rPr>
          <w:rFonts w:ascii="Arial" w:hAnsi="Arial" w:cs="Arial"/>
          <w:sz w:val="24"/>
          <w:szCs w:val="24"/>
          <w:lang w:val="es-ES"/>
        </w:rPr>
        <w:t>Tritón</w:t>
      </w:r>
      <w:r w:rsidR="008140D8" w:rsidRPr="00395B45">
        <w:rPr>
          <w:rFonts w:ascii="Arial" w:hAnsi="Arial" w:cs="Arial"/>
          <w:sz w:val="24"/>
          <w:szCs w:val="24"/>
          <w:lang w:val="es-ES"/>
        </w:rPr>
        <w:t xml:space="preserve">. </w:t>
      </w:r>
      <w:r w:rsidRPr="00395B45">
        <w:rPr>
          <w:rFonts w:ascii="Arial" w:hAnsi="Arial" w:cs="Arial"/>
          <w:sz w:val="24"/>
          <w:szCs w:val="24"/>
          <w:lang w:val="es-ES"/>
        </w:rPr>
        <w:t>Los h</w:t>
      </w:r>
      <w:r w:rsidR="008140D8" w:rsidRPr="00395B45">
        <w:rPr>
          <w:rFonts w:ascii="Arial" w:hAnsi="Arial" w:cs="Arial"/>
          <w:sz w:val="24"/>
          <w:szCs w:val="24"/>
          <w:lang w:val="es-ES"/>
        </w:rPr>
        <w:t xml:space="preserve">omogenizados </w:t>
      </w:r>
      <w:r w:rsidR="008140D8" w:rsidRPr="00395B45">
        <w:rPr>
          <w:rFonts w:ascii="Arial" w:hAnsi="Arial" w:cs="Arial"/>
          <w:sz w:val="24"/>
          <w:szCs w:val="24"/>
        </w:rPr>
        <w:t xml:space="preserve">fueron centrifugados a 4°C (2500r/min 20min) y </w:t>
      </w:r>
      <w:r w:rsidR="008140D8" w:rsidRPr="00395B45">
        <w:rPr>
          <w:rFonts w:ascii="Arial" w:hAnsi="Arial" w:cs="Arial"/>
          <w:sz w:val="24"/>
          <w:szCs w:val="24"/>
          <w:lang w:val="es-ES"/>
        </w:rPr>
        <w:t xml:space="preserve">congelados en -70°C hasta procesamiento. </w:t>
      </w:r>
    </w:p>
    <w:p w:rsidR="00A71FD6" w:rsidRPr="00395B45" w:rsidRDefault="00233A27" w:rsidP="00395B45">
      <w:pPr>
        <w:spacing w:after="100" w:afterAutospacing="1" w:line="480" w:lineRule="auto"/>
        <w:mirrorIndents/>
        <w:jc w:val="both"/>
        <w:rPr>
          <w:rFonts w:ascii="Arial" w:hAnsi="Arial" w:cs="Arial"/>
          <w:sz w:val="24"/>
          <w:szCs w:val="24"/>
        </w:rPr>
      </w:pPr>
      <w:r w:rsidRPr="00395B45">
        <w:rPr>
          <w:rFonts w:ascii="Arial" w:hAnsi="Arial" w:cs="Arial"/>
          <w:sz w:val="24"/>
          <w:szCs w:val="24"/>
        </w:rPr>
        <w:t xml:space="preserve">Para la obtención de </w:t>
      </w:r>
      <w:r w:rsidR="00E916BD" w:rsidRPr="00395B45">
        <w:rPr>
          <w:rFonts w:ascii="Arial" w:hAnsi="Arial" w:cs="Arial"/>
          <w:sz w:val="24"/>
          <w:szCs w:val="24"/>
        </w:rPr>
        <w:t>TBARS</w:t>
      </w:r>
      <w:r w:rsidR="00824923">
        <w:rPr>
          <w:rFonts w:ascii="Arial" w:hAnsi="Arial" w:cs="Arial"/>
          <w:sz w:val="24"/>
          <w:szCs w:val="24"/>
        </w:rPr>
        <w:t>, se utilizó</w:t>
      </w:r>
      <w:r w:rsidRPr="00395B45">
        <w:rPr>
          <w:rFonts w:ascii="Arial" w:hAnsi="Arial" w:cs="Arial"/>
          <w:sz w:val="24"/>
          <w:szCs w:val="24"/>
        </w:rPr>
        <w:t xml:space="preserve"> el </w:t>
      </w:r>
      <w:r w:rsidR="00FD2DBE" w:rsidRPr="00395B45">
        <w:rPr>
          <w:rFonts w:ascii="Arial" w:hAnsi="Arial" w:cs="Arial"/>
          <w:sz w:val="24"/>
          <w:szCs w:val="24"/>
        </w:rPr>
        <w:t xml:space="preserve">método espectrofotométrico descrito por Schemedes et al, basado en la reacción del ácido Tiobarbitúrico (TBA) con el grupo </w:t>
      </w:r>
      <w:r w:rsidR="00B665F0" w:rsidRPr="00395B45">
        <w:rPr>
          <w:rFonts w:ascii="Arial" w:hAnsi="Arial" w:cs="Arial"/>
          <w:sz w:val="24"/>
          <w:szCs w:val="24"/>
        </w:rPr>
        <w:t>aldehído</w:t>
      </w:r>
      <w:r w:rsidR="00FD2DBE" w:rsidRPr="00395B45">
        <w:rPr>
          <w:rFonts w:ascii="Arial" w:hAnsi="Arial" w:cs="Arial"/>
          <w:sz w:val="24"/>
          <w:szCs w:val="24"/>
        </w:rPr>
        <w:t xml:space="preserve"> del compuesto malonaldehido, formando un aducto (TBA-MDA) cromóforo rosado con u</w:t>
      </w:r>
      <w:r w:rsidR="008140D8" w:rsidRPr="00395B45">
        <w:rPr>
          <w:rFonts w:ascii="Arial" w:hAnsi="Arial" w:cs="Arial"/>
          <w:sz w:val="24"/>
          <w:szCs w:val="24"/>
        </w:rPr>
        <w:t>n máximo de absorción a 532 nm.</w:t>
      </w:r>
      <w:r w:rsidRPr="00395B45">
        <w:rPr>
          <w:rFonts w:ascii="Arial" w:hAnsi="Arial" w:cs="Arial"/>
          <w:sz w:val="24"/>
          <w:szCs w:val="24"/>
        </w:rPr>
        <w:t xml:space="preserve">  </w:t>
      </w:r>
      <w:r w:rsidR="00CB3673" w:rsidRPr="00395B45">
        <w:rPr>
          <w:rFonts w:ascii="Arial" w:hAnsi="Arial" w:cs="Arial"/>
          <w:sz w:val="24"/>
          <w:szCs w:val="24"/>
        </w:rPr>
        <w:t xml:space="preserve">El método para cuantificar la </w:t>
      </w:r>
      <w:r w:rsidRPr="00395B45">
        <w:rPr>
          <w:rFonts w:ascii="Arial" w:hAnsi="Arial" w:cs="Arial"/>
          <w:sz w:val="24"/>
          <w:szCs w:val="24"/>
        </w:rPr>
        <w:t>C</w:t>
      </w:r>
      <w:r w:rsidR="008140D8" w:rsidRPr="00395B45">
        <w:rPr>
          <w:rFonts w:ascii="Arial" w:hAnsi="Arial" w:cs="Arial"/>
          <w:sz w:val="24"/>
          <w:szCs w:val="24"/>
        </w:rPr>
        <w:t>apacidad antioxidante total (TAS)</w:t>
      </w:r>
      <w:r w:rsidR="00484CD2" w:rsidRPr="00395B45">
        <w:rPr>
          <w:rFonts w:ascii="Arial" w:hAnsi="Arial" w:cs="Arial"/>
          <w:sz w:val="24"/>
          <w:szCs w:val="24"/>
        </w:rPr>
        <w:t>: Se midi</w:t>
      </w:r>
      <w:r w:rsidR="00E916BD" w:rsidRPr="00395B45">
        <w:rPr>
          <w:rFonts w:ascii="Arial" w:hAnsi="Arial" w:cs="Arial"/>
          <w:sz w:val="24"/>
          <w:szCs w:val="24"/>
        </w:rPr>
        <w:t>ó</w:t>
      </w:r>
      <w:r w:rsidR="00484CD2" w:rsidRPr="00395B45">
        <w:rPr>
          <w:rFonts w:ascii="Arial" w:hAnsi="Arial" w:cs="Arial"/>
          <w:sz w:val="24"/>
          <w:szCs w:val="24"/>
        </w:rPr>
        <w:t xml:space="preserve"> por el procedimiento RANDOX, con dilución del homogenizado en 40 veces</w:t>
      </w:r>
      <w:r w:rsidR="00E916BD" w:rsidRPr="00395B45">
        <w:rPr>
          <w:rFonts w:ascii="Arial" w:hAnsi="Arial" w:cs="Arial"/>
          <w:sz w:val="24"/>
          <w:szCs w:val="24"/>
        </w:rPr>
        <w:t xml:space="preserve"> y uso de estándar externo.</w:t>
      </w:r>
      <w:r w:rsidR="00FD2DBE" w:rsidRPr="00395B45">
        <w:rPr>
          <w:rFonts w:ascii="Arial" w:hAnsi="Arial" w:cs="Arial"/>
          <w:sz w:val="24"/>
          <w:szCs w:val="24"/>
        </w:rPr>
        <w:t xml:space="preserve"> </w:t>
      </w:r>
      <w:r w:rsidR="00CB3673" w:rsidRPr="00395B45">
        <w:rPr>
          <w:rFonts w:ascii="Arial" w:hAnsi="Arial" w:cs="Arial"/>
          <w:sz w:val="24"/>
          <w:szCs w:val="24"/>
        </w:rPr>
        <w:t xml:space="preserve">Para la </w:t>
      </w:r>
      <w:r w:rsidR="00583CE1" w:rsidRPr="00395B45">
        <w:rPr>
          <w:rFonts w:ascii="Arial" w:hAnsi="Arial" w:cs="Arial"/>
          <w:sz w:val="24"/>
          <w:szCs w:val="24"/>
        </w:rPr>
        <w:t>Glutatión</w:t>
      </w:r>
      <w:r w:rsidR="00E916BD" w:rsidRPr="00395B45">
        <w:rPr>
          <w:rFonts w:ascii="Arial" w:hAnsi="Arial" w:cs="Arial"/>
          <w:sz w:val="24"/>
          <w:szCs w:val="24"/>
        </w:rPr>
        <w:t xml:space="preserve"> peroxidasa (GPx) y </w:t>
      </w:r>
      <w:r w:rsidR="00B665F0" w:rsidRPr="00395B45">
        <w:rPr>
          <w:rFonts w:ascii="Arial" w:hAnsi="Arial" w:cs="Arial"/>
          <w:sz w:val="24"/>
          <w:szCs w:val="24"/>
        </w:rPr>
        <w:t>Superóxido</w:t>
      </w:r>
      <w:r w:rsidR="00A71FD6" w:rsidRPr="00395B45">
        <w:rPr>
          <w:rFonts w:ascii="Arial" w:hAnsi="Arial" w:cs="Arial"/>
          <w:sz w:val="24"/>
          <w:szCs w:val="24"/>
        </w:rPr>
        <w:t xml:space="preserve"> Dismutasa</w:t>
      </w:r>
      <w:r w:rsidR="00E916BD" w:rsidRPr="00395B45">
        <w:rPr>
          <w:rFonts w:ascii="Arial" w:hAnsi="Arial" w:cs="Arial"/>
          <w:sz w:val="24"/>
          <w:szCs w:val="24"/>
        </w:rPr>
        <w:t xml:space="preserve"> (SOD): se </w:t>
      </w:r>
      <w:r w:rsidR="00583CE1" w:rsidRPr="00395B45">
        <w:rPr>
          <w:rFonts w:ascii="Arial" w:hAnsi="Arial" w:cs="Arial"/>
          <w:sz w:val="24"/>
          <w:szCs w:val="24"/>
        </w:rPr>
        <w:t>midió</w:t>
      </w:r>
      <w:r w:rsidR="00E916BD" w:rsidRPr="00395B45">
        <w:rPr>
          <w:rFonts w:ascii="Arial" w:hAnsi="Arial" w:cs="Arial"/>
          <w:sz w:val="24"/>
          <w:szCs w:val="24"/>
        </w:rPr>
        <w:t xml:space="preserve"> con procedimiento RANDOX con dilución de homogenizado en 10 veces en caso de SOD. En caso de GPx en cálculo se usó factor precalculado y en caso de SOD se uso curva de calibración recibida con diluciones diferentes del estándar (4U/ml).</w:t>
      </w:r>
    </w:p>
    <w:p w:rsidR="00CC1E9A" w:rsidRDefault="00CC1E9A" w:rsidP="00395B45">
      <w:pPr>
        <w:spacing w:after="100" w:afterAutospacing="1" w:line="480" w:lineRule="auto"/>
        <w:mirrorIndents/>
        <w:jc w:val="center"/>
        <w:rPr>
          <w:rFonts w:ascii="Arial" w:hAnsi="Arial" w:cs="Arial"/>
          <w:b/>
          <w:sz w:val="24"/>
          <w:szCs w:val="24"/>
          <w:lang w:val="es-ES"/>
        </w:rPr>
      </w:pPr>
    </w:p>
    <w:p w:rsidR="00CC1E9A" w:rsidRDefault="00CC1E9A" w:rsidP="00395B45">
      <w:pPr>
        <w:spacing w:after="100" w:afterAutospacing="1" w:line="480" w:lineRule="auto"/>
        <w:mirrorIndents/>
        <w:jc w:val="center"/>
        <w:rPr>
          <w:rFonts w:ascii="Arial" w:hAnsi="Arial" w:cs="Arial"/>
          <w:b/>
          <w:sz w:val="24"/>
          <w:szCs w:val="24"/>
          <w:lang w:val="es-ES"/>
        </w:rPr>
      </w:pPr>
    </w:p>
    <w:p w:rsidR="009A5481" w:rsidRPr="00395B45" w:rsidRDefault="008A34A6" w:rsidP="00395B45">
      <w:pPr>
        <w:spacing w:after="100" w:afterAutospacing="1" w:line="480" w:lineRule="auto"/>
        <w:mirrorIndents/>
        <w:jc w:val="center"/>
        <w:rPr>
          <w:rFonts w:ascii="Arial" w:hAnsi="Arial" w:cs="Arial"/>
          <w:b/>
          <w:sz w:val="24"/>
          <w:szCs w:val="24"/>
          <w:lang w:val="es-ES"/>
        </w:rPr>
      </w:pPr>
      <w:r w:rsidRPr="00395B45">
        <w:rPr>
          <w:rFonts w:ascii="Arial" w:hAnsi="Arial" w:cs="Arial"/>
          <w:b/>
          <w:sz w:val="24"/>
          <w:szCs w:val="24"/>
          <w:lang w:val="es-ES"/>
        </w:rPr>
        <w:lastRenderedPageBreak/>
        <w:t>PLAN DE TA</w:t>
      </w:r>
      <w:r w:rsidR="003008BD">
        <w:rPr>
          <w:rFonts w:ascii="Arial" w:hAnsi="Arial" w:cs="Arial"/>
          <w:b/>
          <w:sz w:val="24"/>
          <w:szCs w:val="24"/>
          <w:lang w:val="es-ES"/>
        </w:rPr>
        <w:t>BULACIÓN Y ANÁLISIS ESTADÍSTICO</w:t>
      </w:r>
      <w:r w:rsidRPr="00395B45">
        <w:rPr>
          <w:rFonts w:ascii="Arial" w:hAnsi="Arial" w:cs="Arial"/>
          <w:b/>
          <w:sz w:val="24"/>
          <w:szCs w:val="24"/>
          <w:lang w:val="es-ES"/>
        </w:rPr>
        <w:t>.</w:t>
      </w:r>
    </w:p>
    <w:p w:rsidR="0084710E" w:rsidRPr="00395B45" w:rsidRDefault="0084710E" w:rsidP="00395B45">
      <w:pPr>
        <w:spacing w:after="100" w:afterAutospacing="1" w:line="480" w:lineRule="auto"/>
        <w:mirrorIndents/>
        <w:jc w:val="both"/>
        <w:rPr>
          <w:rFonts w:ascii="Arial" w:hAnsi="Arial" w:cs="Arial"/>
          <w:b/>
          <w:sz w:val="24"/>
          <w:szCs w:val="24"/>
          <w:lang w:val="es-ES"/>
        </w:rPr>
      </w:pPr>
    </w:p>
    <w:p w:rsidR="000B509B" w:rsidRPr="00395B45" w:rsidRDefault="000B509B" w:rsidP="00395B45">
      <w:pPr>
        <w:spacing w:after="100" w:afterAutospacing="1" w:line="480" w:lineRule="auto"/>
        <w:mirrorIndents/>
        <w:jc w:val="both"/>
        <w:rPr>
          <w:rFonts w:ascii="Arial" w:hAnsi="Arial" w:cs="Arial"/>
          <w:sz w:val="24"/>
          <w:szCs w:val="24"/>
        </w:rPr>
      </w:pPr>
      <w:r w:rsidRPr="00395B45">
        <w:rPr>
          <w:rFonts w:ascii="Arial" w:hAnsi="Arial" w:cs="Arial"/>
          <w:iCs/>
          <w:sz w:val="24"/>
          <w:szCs w:val="24"/>
        </w:rPr>
        <w:t>Análisis estadístico</w:t>
      </w:r>
      <w:r w:rsidRPr="00395B45">
        <w:rPr>
          <w:rFonts w:ascii="Arial" w:hAnsi="Arial" w:cs="Arial"/>
          <w:sz w:val="24"/>
          <w:szCs w:val="24"/>
        </w:rPr>
        <w:t>: Los promedi</w:t>
      </w:r>
      <w:r w:rsidR="00824923">
        <w:rPr>
          <w:rFonts w:ascii="Arial" w:hAnsi="Arial" w:cs="Arial"/>
          <w:sz w:val="24"/>
          <w:szCs w:val="24"/>
        </w:rPr>
        <w:t>os de las variables TBARS, TAS, GPx, SOD y CAT; se compararo</w:t>
      </w:r>
      <w:r w:rsidRPr="00395B45">
        <w:rPr>
          <w:rFonts w:ascii="Arial" w:hAnsi="Arial" w:cs="Arial"/>
          <w:sz w:val="24"/>
          <w:szCs w:val="24"/>
        </w:rPr>
        <w:t xml:space="preserve">n entre </w:t>
      </w:r>
      <w:r w:rsidR="00824923">
        <w:rPr>
          <w:rFonts w:ascii="Arial" w:hAnsi="Arial" w:cs="Arial"/>
          <w:sz w:val="24"/>
          <w:szCs w:val="24"/>
        </w:rPr>
        <w:t xml:space="preserve">los </w:t>
      </w:r>
      <w:r w:rsidRPr="00395B45">
        <w:rPr>
          <w:rFonts w:ascii="Arial" w:hAnsi="Arial" w:cs="Arial"/>
          <w:sz w:val="24"/>
          <w:szCs w:val="24"/>
        </w:rPr>
        <w:t>grupos</w:t>
      </w:r>
      <w:r w:rsidR="00824923">
        <w:rPr>
          <w:rFonts w:ascii="Arial" w:hAnsi="Arial" w:cs="Arial"/>
          <w:sz w:val="24"/>
          <w:szCs w:val="24"/>
        </w:rPr>
        <w:t xml:space="preserve"> estudiados,</w:t>
      </w:r>
      <w:r w:rsidRPr="00395B45">
        <w:rPr>
          <w:rFonts w:ascii="Arial" w:hAnsi="Arial" w:cs="Arial"/>
          <w:sz w:val="24"/>
          <w:szCs w:val="24"/>
        </w:rPr>
        <w:t xml:space="preserve"> utilizando análisis de varian</w:t>
      </w:r>
      <w:r w:rsidR="0084710E" w:rsidRPr="00395B45">
        <w:rPr>
          <w:rFonts w:ascii="Arial" w:hAnsi="Arial" w:cs="Arial"/>
          <w:sz w:val="24"/>
          <w:szCs w:val="24"/>
        </w:rPr>
        <w:t xml:space="preserve">za (ANOVA). </w:t>
      </w:r>
      <w:r w:rsidR="00824923">
        <w:rPr>
          <w:rFonts w:ascii="Arial" w:hAnsi="Arial" w:cs="Arial"/>
          <w:sz w:val="24"/>
          <w:szCs w:val="24"/>
        </w:rPr>
        <w:t>Cuando se observaron</w:t>
      </w:r>
      <w:r w:rsidRPr="00395B45">
        <w:rPr>
          <w:rFonts w:ascii="Arial" w:hAnsi="Arial" w:cs="Arial"/>
          <w:sz w:val="24"/>
          <w:szCs w:val="24"/>
        </w:rPr>
        <w:t xml:space="preserve"> diferencias significa</w:t>
      </w:r>
      <w:r w:rsidR="0084710E" w:rsidRPr="00395B45">
        <w:rPr>
          <w:rFonts w:ascii="Arial" w:hAnsi="Arial" w:cs="Arial"/>
          <w:sz w:val="24"/>
          <w:szCs w:val="24"/>
        </w:rPr>
        <w:t>tivas con p&lt;0,05 se determinara</w:t>
      </w:r>
      <w:r w:rsidRPr="00395B45">
        <w:rPr>
          <w:rFonts w:ascii="Arial" w:hAnsi="Arial" w:cs="Arial"/>
          <w:sz w:val="24"/>
          <w:szCs w:val="24"/>
        </w:rPr>
        <w:t xml:space="preserve"> él o los promedios distintos por prueba de comparaciones múltiples Student-Newman-Keuls. </w:t>
      </w:r>
    </w:p>
    <w:p w:rsidR="00143D9A" w:rsidRPr="00395B45" w:rsidRDefault="00143D9A" w:rsidP="00395B45">
      <w:pPr>
        <w:spacing w:after="100" w:afterAutospacing="1" w:line="480" w:lineRule="auto"/>
        <w:mirrorIndents/>
        <w:jc w:val="both"/>
        <w:rPr>
          <w:rFonts w:ascii="Arial" w:hAnsi="Arial" w:cs="Arial"/>
          <w:b/>
          <w:sz w:val="24"/>
          <w:szCs w:val="24"/>
        </w:rPr>
      </w:pPr>
    </w:p>
    <w:p w:rsidR="0040110E" w:rsidRPr="00395B45" w:rsidRDefault="0040110E" w:rsidP="00395B45">
      <w:pPr>
        <w:spacing w:after="100" w:afterAutospacing="1" w:line="480" w:lineRule="auto"/>
        <w:mirrorIndents/>
        <w:jc w:val="both"/>
        <w:rPr>
          <w:rFonts w:ascii="Arial" w:hAnsi="Arial" w:cs="Arial"/>
          <w:b/>
          <w:sz w:val="24"/>
          <w:szCs w:val="24"/>
        </w:rPr>
      </w:pPr>
    </w:p>
    <w:p w:rsidR="0040110E" w:rsidRPr="00395B45" w:rsidRDefault="0040110E" w:rsidP="00395B45">
      <w:pPr>
        <w:spacing w:after="100" w:afterAutospacing="1" w:line="480" w:lineRule="auto"/>
        <w:mirrorIndents/>
        <w:jc w:val="both"/>
        <w:rPr>
          <w:rFonts w:ascii="Arial" w:hAnsi="Arial" w:cs="Arial"/>
          <w:b/>
          <w:sz w:val="24"/>
          <w:szCs w:val="24"/>
        </w:rPr>
      </w:pPr>
    </w:p>
    <w:p w:rsidR="0040110E" w:rsidRPr="00395B45" w:rsidRDefault="0040110E" w:rsidP="00395B45">
      <w:pPr>
        <w:spacing w:after="100" w:afterAutospacing="1" w:line="480" w:lineRule="auto"/>
        <w:mirrorIndents/>
        <w:jc w:val="both"/>
        <w:rPr>
          <w:rFonts w:ascii="Arial" w:hAnsi="Arial" w:cs="Arial"/>
          <w:b/>
          <w:sz w:val="24"/>
          <w:szCs w:val="24"/>
        </w:rPr>
      </w:pPr>
    </w:p>
    <w:p w:rsidR="0040110E" w:rsidRPr="00395B45" w:rsidRDefault="0040110E" w:rsidP="00395B45">
      <w:pPr>
        <w:spacing w:after="100" w:afterAutospacing="1" w:line="480" w:lineRule="auto"/>
        <w:mirrorIndents/>
        <w:jc w:val="both"/>
        <w:rPr>
          <w:rFonts w:ascii="Arial" w:hAnsi="Arial" w:cs="Arial"/>
          <w:b/>
          <w:sz w:val="24"/>
          <w:szCs w:val="24"/>
        </w:rPr>
      </w:pPr>
    </w:p>
    <w:p w:rsidR="0040110E" w:rsidRPr="00395B45" w:rsidRDefault="0040110E" w:rsidP="00395B45">
      <w:pPr>
        <w:spacing w:after="100" w:afterAutospacing="1" w:line="480" w:lineRule="auto"/>
        <w:mirrorIndents/>
        <w:jc w:val="both"/>
        <w:rPr>
          <w:rFonts w:ascii="Arial" w:hAnsi="Arial" w:cs="Arial"/>
          <w:b/>
          <w:sz w:val="24"/>
          <w:szCs w:val="24"/>
        </w:rPr>
      </w:pPr>
    </w:p>
    <w:p w:rsidR="0040110E" w:rsidRPr="00395B45" w:rsidRDefault="0040110E" w:rsidP="00395B45">
      <w:pPr>
        <w:spacing w:after="100" w:afterAutospacing="1" w:line="480" w:lineRule="auto"/>
        <w:mirrorIndents/>
        <w:jc w:val="both"/>
        <w:rPr>
          <w:rFonts w:ascii="Arial" w:hAnsi="Arial" w:cs="Arial"/>
          <w:b/>
          <w:sz w:val="24"/>
          <w:szCs w:val="24"/>
        </w:rPr>
      </w:pPr>
    </w:p>
    <w:p w:rsidR="0040110E" w:rsidRPr="00395B45" w:rsidRDefault="0040110E" w:rsidP="00395B45">
      <w:pPr>
        <w:spacing w:after="100" w:afterAutospacing="1" w:line="480" w:lineRule="auto"/>
        <w:mirrorIndents/>
        <w:jc w:val="both"/>
        <w:rPr>
          <w:rFonts w:ascii="Arial" w:hAnsi="Arial" w:cs="Arial"/>
          <w:b/>
          <w:sz w:val="24"/>
          <w:szCs w:val="24"/>
        </w:rPr>
      </w:pPr>
    </w:p>
    <w:p w:rsidR="0040110E" w:rsidRPr="00395B45" w:rsidRDefault="0040110E" w:rsidP="00395B45">
      <w:pPr>
        <w:spacing w:after="100" w:afterAutospacing="1" w:line="480" w:lineRule="auto"/>
        <w:mirrorIndents/>
        <w:jc w:val="both"/>
        <w:rPr>
          <w:rFonts w:ascii="Arial" w:hAnsi="Arial" w:cs="Arial"/>
          <w:b/>
          <w:sz w:val="24"/>
          <w:szCs w:val="24"/>
        </w:rPr>
      </w:pPr>
    </w:p>
    <w:p w:rsidR="0040110E" w:rsidRPr="00395B45" w:rsidRDefault="0040110E" w:rsidP="00395B45">
      <w:pPr>
        <w:spacing w:after="100" w:afterAutospacing="1" w:line="480" w:lineRule="auto"/>
        <w:mirrorIndents/>
        <w:jc w:val="both"/>
        <w:rPr>
          <w:rFonts w:ascii="Arial" w:hAnsi="Arial" w:cs="Arial"/>
          <w:b/>
          <w:sz w:val="24"/>
          <w:szCs w:val="24"/>
        </w:rPr>
      </w:pPr>
    </w:p>
    <w:p w:rsidR="00E916BD" w:rsidRPr="00395B45" w:rsidRDefault="00E916BD" w:rsidP="00395B45">
      <w:pPr>
        <w:spacing w:after="100" w:afterAutospacing="1" w:line="480" w:lineRule="auto"/>
        <w:mirrorIndents/>
        <w:jc w:val="center"/>
        <w:rPr>
          <w:rFonts w:ascii="Arial" w:hAnsi="Arial" w:cs="Arial"/>
          <w:b/>
          <w:sz w:val="24"/>
          <w:szCs w:val="24"/>
        </w:rPr>
      </w:pPr>
      <w:r w:rsidRPr="00395B45">
        <w:rPr>
          <w:rFonts w:ascii="Arial" w:hAnsi="Arial" w:cs="Arial"/>
          <w:b/>
          <w:sz w:val="24"/>
          <w:szCs w:val="24"/>
        </w:rPr>
        <w:lastRenderedPageBreak/>
        <w:t>RESULTADOS</w:t>
      </w:r>
    </w:p>
    <w:p w:rsidR="001170ED" w:rsidRPr="00395B45" w:rsidRDefault="002D1CF6" w:rsidP="00395B45">
      <w:pPr>
        <w:spacing w:after="100" w:afterAutospacing="1" w:line="480" w:lineRule="auto"/>
        <w:mirrorIndents/>
        <w:jc w:val="both"/>
        <w:rPr>
          <w:rFonts w:ascii="Arial" w:hAnsi="Arial" w:cs="Arial"/>
          <w:b/>
          <w:sz w:val="24"/>
          <w:szCs w:val="24"/>
        </w:rPr>
      </w:pPr>
      <w:r w:rsidRPr="00395B45">
        <w:rPr>
          <w:rFonts w:ascii="Arial" w:hAnsi="Arial" w:cs="Arial"/>
          <w:b/>
          <w:sz w:val="24"/>
          <w:szCs w:val="24"/>
        </w:rPr>
        <w:t>Datos ba</w:t>
      </w:r>
      <w:r w:rsidR="001170ED" w:rsidRPr="00395B45">
        <w:rPr>
          <w:rFonts w:ascii="Arial" w:hAnsi="Arial" w:cs="Arial"/>
          <w:b/>
          <w:sz w:val="24"/>
          <w:szCs w:val="24"/>
        </w:rPr>
        <w:t>sales.</w:t>
      </w:r>
    </w:p>
    <w:p w:rsidR="001170ED" w:rsidRPr="00395B45" w:rsidRDefault="00CB3673" w:rsidP="00395B45">
      <w:pPr>
        <w:spacing w:after="100" w:afterAutospacing="1" w:line="480" w:lineRule="auto"/>
        <w:mirrorIndents/>
        <w:jc w:val="both"/>
        <w:rPr>
          <w:rFonts w:ascii="Arial" w:hAnsi="Arial" w:cs="Arial"/>
          <w:sz w:val="24"/>
          <w:szCs w:val="24"/>
        </w:rPr>
      </w:pPr>
      <w:r w:rsidRPr="00395B45">
        <w:rPr>
          <w:rFonts w:ascii="Arial" w:hAnsi="Arial" w:cs="Arial"/>
          <w:sz w:val="24"/>
          <w:szCs w:val="24"/>
        </w:rPr>
        <w:t>En (</w:t>
      </w:r>
      <w:r w:rsidR="001170ED" w:rsidRPr="00395B45">
        <w:rPr>
          <w:rFonts w:ascii="Arial" w:hAnsi="Arial" w:cs="Arial"/>
          <w:sz w:val="24"/>
          <w:szCs w:val="24"/>
        </w:rPr>
        <w:t>Fig.1</w:t>
      </w:r>
      <w:r w:rsidRPr="00395B45">
        <w:rPr>
          <w:rFonts w:ascii="Arial" w:hAnsi="Arial" w:cs="Arial"/>
          <w:sz w:val="24"/>
          <w:szCs w:val="24"/>
        </w:rPr>
        <w:t>)</w:t>
      </w:r>
      <w:r w:rsidR="001170ED" w:rsidRPr="00395B45">
        <w:rPr>
          <w:rFonts w:ascii="Arial" w:hAnsi="Arial" w:cs="Arial"/>
          <w:sz w:val="24"/>
          <w:szCs w:val="24"/>
        </w:rPr>
        <w:t xml:space="preserve"> se</w:t>
      </w:r>
      <w:r w:rsidR="00824923">
        <w:rPr>
          <w:rFonts w:ascii="Arial" w:hAnsi="Arial" w:cs="Arial"/>
          <w:sz w:val="24"/>
          <w:szCs w:val="24"/>
        </w:rPr>
        <w:t xml:space="preserve"> observa </w:t>
      </w:r>
      <w:r w:rsidR="002D1CF6" w:rsidRPr="00395B45">
        <w:rPr>
          <w:rFonts w:ascii="Arial" w:hAnsi="Arial" w:cs="Arial"/>
          <w:sz w:val="24"/>
          <w:szCs w:val="24"/>
        </w:rPr>
        <w:t>que una sesión OHB no afectó</w:t>
      </w:r>
      <w:r w:rsidR="001170ED" w:rsidRPr="00395B45">
        <w:rPr>
          <w:rFonts w:ascii="Arial" w:hAnsi="Arial" w:cs="Arial"/>
          <w:sz w:val="24"/>
          <w:szCs w:val="24"/>
        </w:rPr>
        <w:t xml:space="preserve"> la concentración de TBARS en tejido hepático. Pero TAS disminuyó en 30 minutos después de</w:t>
      </w:r>
      <w:r w:rsidRPr="00395B45">
        <w:rPr>
          <w:rFonts w:ascii="Arial" w:hAnsi="Arial" w:cs="Arial"/>
          <w:sz w:val="24"/>
          <w:szCs w:val="24"/>
        </w:rPr>
        <w:t xml:space="preserve"> la</w:t>
      </w:r>
      <w:r w:rsidR="001170ED" w:rsidRPr="00395B45">
        <w:rPr>
          <w:rFonts w:ascii="Arial" w:hAnsi="Arial" w:cs="Arial"/>
          <w:sz w:val="24"/>
          <w:szCs w:val="24"/>
        </w:rPr>
        <w:t xml:space="preserve"> sesión</w:t>
      </w:r>
      <w:r w:rsidRPr="00395B45">
        <w:rPr>
          <w:rFonts w:ascii="Arial" w:hAnsi="Arial" w:cs="Arial"/>
          <w:sz w:val="24"/>
          <w:szCs w:val="24"/>
        </w:rPr>
        <w:t xml:space="preserve"> de OHB, regresando</w:t>
      </w:r>
      <w:r w:rsidR="001170ED" w:rsidRPr="00395B45">
        <w:rPr>
          <w:rFonts w:ascii="Arial" w:hAnsi="Arial" w:cs="Arial"/>
          <w:sz w:val="24"/>
          <w:szCs w:val="24"/>
        </w:rPr>
        <w:t xml:space="preserve"> al nivel basal en 120 minutos</w:t>
      </w:r>
      <w:r w:rsidRPr="00395B45">
        <w:rPr>
          <w:rFonts w:ascii="Arial" w:hAnsi="Arial" w:cs="Arial"/>
          <w:sz w:val="24"/>
          <w:szCs w:val="24"/>
        </w:rPr>
        <w:t xml:space="preserve"> posteriores a la sesión de OHB</w:t>
      </w:r>
      <w:r w:rsidR="001170ED" w:rsidRPr="00395B45">
        <w:rPr>
          <w:rFonts w:ascii="Arial" w:hAnsi="Arial" w:cs="Arial"/>
          <w:sz w:val="24"/>
          <w:szCs w:val="24"/>
        </w:rPr>
        <w:t xml:space="preserve"> (Fig.2). Al respecto de </w:t>
      </w:r>
      <w:r w:rsidR="00736137" w:rsidRPr="00395B45">
        <w:rPr>
          <w:rFonts w:ascii="Arial" w:hAnsi="Arial" w:cs="Arial"/>
          <w:sz w:val="24"/>
          <w:szCs w:val="24"/>
        </w:rPr>
        <w:t xml:space="preserve">las </w:t>
      </w:r>
      <w:r w:rsidR="001170ED" w:rsidRPr="00395B45">
        <w:rPr>
          <w:rFonts w:ascii="Arial" w:hAnsi="Arial" w:cs="Arial"/>
          <w:sz w:val="24"/>
          <w:szCs w:val="24"/>
        </w:rPr>
        <w:t>tres principales enzimas antioxidante</w:t>
      </w:r>
      <w:r w:rsidR="00736137" w:rsidRPr="00395B45">
        <w:rPr>
          <w:rFonts w:ascii="Arial" w:hAnsi="Arial" w:cs="Arial"/>
          <w:sz w:val="24"/>
          <w:szCs w:val="24"/>
        </w:rPr>
        <w:t>s</w:t>
      </w:r>
      <w:r w:rsidRPr="00395B45">
        <w:rPr>
          <w:rFonts w:ascii="Arial" w:hAnsi="Arial" w:cs="Arial"/>
          <w:sz w:val="24"/>
          <w:szCs w:val="24"/>
        </w:rPr>
        <w:t>, se observó disminución</w:t>
      </w:r>
      <w:r w:rsidR="00736137" w:rsidRPr="00395B45">
        <w:rPr>
          <w:rFonts w:ascii="Arial" w:hAnsi="Arial" w:cs="Arial"/>
          <w:sz w:val="24"/>
          <w:szCs w:val="24"/>
        </w:rPr>
        <w:t xml:space="preserve"> importante</w:t>
      </w:r>
      <w:r w:rsidR="001170ED" w:rsidRPr="00395B45">
        <w:rPr>
          <w:rFonts w:ascii="Arial" w:hAnsi="Arial" w:cs="Arial"/>
          <w:sz w:val="24"/>
          <w:szCs w:val="24"/>
        </w:rPr>
        <w:t xml:space="preserve"> d</w:t>
      </w:r>
      <w:r w:rsidRPr="00395B45">
        <w:rPr>
          <w:rFonts w:ascii="Arial" w:hAnsi="Arial" w:cs="Arial"/>
          <w:sz w:val="24"/>
          <w:szCs w:val="24"/>
        </w:rPr>
        <w:t>e la actividad de GPx (Fig.3) después de</w:t>
      </w:r>
      <w:r w:rsidR="001170ED" w:rsidRPr="00395B45">
        <w:rPr>
          <w:rFonts w:ascii="Arial" w:hAnsi="Arial" w:cs="Arial"/>
          <w:sz w:val="24"/>
          <w:szCs w:val="24"/>
        </w:rPr>
        <w:t xml:space="preserve"> 30 minutos</w:t>
      </w:r>
      <w:r w:rsidRPr="00395B45">
        <w:rPr>
          <w:rFonts w:ascii="Arial" w:hAnsi="Arial" w:cs="Arial"/>
          <w:sz w:val="24"/>
          <w:szCs w:val="24"/>
        </w:rPr>
        <w:t xml:space="preserve"> posteriores a la</w:t>
      </w:r>
      <w:r w:rsidR="001170ED" w:rsidRPr="00395B45">
        <w:rPr>
          <w:rFonts w:ascii="Arial" w:hAnsi="Arial" w:cs="Arial"/>
          <w:sz w:val="24"/>
          <w:szCs w:val="24"/>
        </w:rPr>
        <w:t xml:space="preserve"> sesión OHB</w:t>
      </w:r>
      <w:r w:rsidR="00824923">
        <w:rPr>
          <w:rFonts w:ascii="Arial" w:hAnsi="Arial" w:cs="Arial"/>
          <w:sz w:val="24"/>
          <w:szCs w:val="24"/>
        </w:rPr>
        <w:t xml:space="preserve"> y </w:t>
      </w:r>
      <w:r w:rsidRPr="00395B45">
        <w:rPr>
          <w:rFonts w:ascii="Arial" w:hAnsi="Arial" w:cs="Arial"/>
          <w:sz w:val="24"/>
          <w:szCs w:val="24"/>
        </w:rPr>
        <w:t>niveles basales después de 120 minutos posteriores a la sesión de OHB.</w:t>
      </w:r>
      <w:r w:rsidR="001170ED" w:rsidRPr="00395B45">
        <w:rPr>
          <w:rFonts w:ascii="Arial" w:hAnsi="Arial" w:cs="Arial"/>
          <w:sz w:val="24"/>
          <w:szCs w:val="24"/>
        </w:rPr>
        <w:t xml:space="preserve"> </w:t>
      </w:r>
      <w:r w:rsidR="00583CE1" w:rsidRPr="00395B45">
        <w:rPr>
          <w:rFonts w:ascii="Arial" w:hAnsi="Arial" w:cs="Arial"/>
          <w:sz w:val="24"/>
          <w:szCs w:val="24"/>
        </w:rPr>
        <w:t>Se</w:t>
      </w:r>
      <w:r w:rsidR="001170ED" w:rsidRPr="00395B45">
        <w:rPr>
          <w:rFonts w:ascii="Arial" w:hAnsi="Arial" w:cs="Arial"/>
          <w:sz w:val="24"/>
          <w:szCs w:val="24"/>
        </w:rPr>
        <w:t xml:space="preserve"> observó a</w:t>
      </w:r>
      <w:r w:rsidRPr="00395B45">
        <w:rPr>
          <w:rFonts w:ascii="Arial" w:hAnsi="Arial" w:cs="Arial"/>
          <w:sz w:val="24"/>
          <w:szCs w:val="24"/>
        </w:rPr>
        <w:t>umento de la actividad de SOD después de</w:t>
      </w:r>
      <w:r w:rsidR="001170ED" w:rsidRPr="00395B45">
        <w:rPr>
          <w:rFonts w:ascii="Arial" w:hAnsi="Arial" w:cs="Arial"/>
          <w:sz w:val="24"/>
          <w:szCs w:val="24"/>
        </w:rPr>
        <w:t xml:space="preserve"> 30 minutos</w:t>
      </w:r>
      <w:r w:rsidRPr="00395B45">
        <w:rPr>
          <w:rFonts w:ascii="Arial" w:hAnsi="Arial" w:cs="Arial"/>
          <w:sz w:val="24"/>
          <w:szCs w:val="24"/>
        </w:rPr>
        <w:t xml:space="preserve"> posteriores a la sesión de OHB,</w:t>
      </w:r>
      <w:r w:rsidR="001170ED" w:rsidRPr="00395B45">
        <w:rPr>
          <w:rFonts w:ascii="Arial" w:hAnsi="Arial" w:cs="Arial"/>
          <w:sz w:val="24"/>
          <w:szCs w:val="24"/>
        </w:rPr>
        <w:t xml:space="preserve"> pero estadísticamente no es </w:t>
      </w:r>
      <w:r w:rsidRPr="00395B45">
        <w:rPr>
          <w:rFonts w:ascii="Arial" w:hAnsi="Arial" w:cs="Arial"/>
          <w:sz w:val="24"/>
          <w:szCs w:val="24"/>
        </w:rPr>
        <w:t>significativa</w:t>
      </w:r>
      <w:r w:rsidR="001170ED" w:rsidRPr="00395B45">
        <w:rPr>
          <w:rFonts w:ascii="Arial" w:hAnsi="Arial" w:cs="Arial"/>
          <w:sz w:val="24"/>
          <w:szCs w:val="24"/>
        </w:rPr>
        <w:t xml:space="preserve"> (Fig.4</w:t>
      </w:r>
      <w:r w:rsidR="00AD7DBC" w:rsidRPr="00395B45">
        <w:rPr>
          <w:rFonts w:ascii="Arial" w:hAnsi="Arial" w:cs="Arial"/>
          <w:sz w:val="24"/>
          <w:szCs w:val="24"/>
        </w:rPr>
        <w:t>). También se observó una disminución</w:t>
      </w:r>
      <w:r w:rsidR="001170ED" w:rsidRPr="00395B45">
        <w:rPr>
          <w:rFonts w:ascii="Arial" w:hAnsi="Arial" w:cs="Arial"/>
          <w:sz w:val="24"/>
          <w:szCs w:val="24"/>
        </w:rPr>
        <w:t xml:space="preserve"> de la actividad de CAT</w:t>
      </w:r>
      <w:r w:rsidR="00AD7DBC" w:rsidRPr="00395B45">
        <w:rPr>
          <w:rFonts w:ascii="Arial" w:hAnsi="Arial" w:cs="Arial"/>
          <w:sz w:val="24"/>
          <w:szCs w:val="24"/>
        </w:rPr>
        <w:t xml:space="preserve"> después de 30 minutos posteriores a la sesión de OHB</w:t>
      </w:r>
      <w:r w:rsidR="001170ED" w:rsidRPr="00395B45">
        <w:rPr>
          <w:rFonts w:ascii="Arial" w:hAnsi="Arial" w:cs="Arial"/>
          <w:sz w:val="24"/>
          <w:szCs w:val="24"/>
        </w:rPr>
        <w:t xml:space="preserve"> (Fig.5).</w:t>
      </w:r>
    </w:p>
    <w:p w:rsidR="001170ED" w:rsidRPr="00395B45" w:rsidRDefault="001170ED" w:rsidP="00395B45">
      <w:pPr>
        <w:spacing w:after="100" w:afterAutospacing="1" w:line="480" w:lineRule="auto"/>
        <w:mirrorIndents/>
        <w:jc w:val="center"/>
        <w:rPr>
          <w:rFonts w:ascii="Arial" w:hAnsi="Arial" w:cs="Arial"/>
          <w:noProof/>
          <w:sz w:val="24"/>
          <w:szCs w:val="24"/>
          <w:lang w:eastAsia="es-MX"/>
        </w:rPr>
      </w:pPr>
      <w:r w:rsidRPr="00395B45">
        <w:rPr>
          <w:rFonts w:ascii="Arial" w:hAnsi="Arial" w:cs="Arial"/>
          <w:noProof/>
          <w:sz w:val="24"/>
          <w:szCs w:val="24"/>
          <w:lang w:val="es-ES" w:eastAsia="es-ES"/>
        </w:rPr>
        <w:drawing>
          <wp:inline distT="0" distB="0" distL="0" distR="0">
            <wp:extent cx="4329666" cy="2366616"/>
            <wp:effectExtent l="19050" t="0" r="13734" b="0"/>
            <wp:docPr id="12" name="Gráfico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B52DCD" w:rsidRPr="00CC1E9A" w:rsidRDefault="00B52DCD" w:rsidP="00395B45">
      <w:pPr>
        <w:spacing w:after="100" w:afterAutospacing="1" w:line="480" w:lineRule="auto"/>
        <w:mirrorIndents/>
        <w:jc w:val="both"/>
        <w:rPr>
          <w:rFonts w:ascii="Arial" w:hAnsi="Arial" w:cs="Arial"/>
          <w:color w:val="FF0000"/>
          <w:sz w:val="20"/>
          <w:szCs w:val="20"/>
        </w:rPr>
      </w:pPr>
      <w:r w:rsidRPr="00CC1E9A">
        <w:rPr>
          <w:rFonts w:ascii="Arial" w:hAnsi="Arial" w:cs="Arial"/>
          <w:sz w:val="20"/>
          <w:szCs w:val="20"/>
        </w:rPr>
        <w:t xml:space="preserve">Fig.1. El efecto de una sesión OHB sobre la concentración basal de TBARS en hígado de los ratones </w:t>
      </w:r>
    </w:p>
    <w:p w:rsidR="001170ED" w:rsidRPr="00395B45" w:rsidRDefault="001170ED" w:rsidP="00395B45">
      <w:pPr>
        <w:spacing w:after="100" w:afterAutospacing="1" w:line="480" w:lineRule="auto"/>
        <w:mirrorIndents/>
        <w:jc w:val="center"/>
        <w:rPr>
          <w:rFonts w:ascii="Arial" w:hAnsi="Arial" w:cs="Arial"/>
          <w:noProof/>
          <w:sz w:val="24"/>
          <w:szCs w:val="24"/>
          <w:lang w:eastAsia="es-MX"/>
        </w:rPr>
      </w:pPr>
      <w:r w:rsidRPr="00395B45">
        <w:rPr>
          <w:rFonts w:ascii="Arial" w:hAnsi="Arial" w:cs="Arial"/>
          <w:noProof/>
          <w:sz w:val="24"/>
          <w:szCs w:val="24"/>
          <w:lang w:val="es-ES" w:eastAsia="es-ES"/>
        </w:rPr>
        <w:lastRenderedPageBreak/>
        <w:drawing>
          <wp:inline distT="0" distB="0" distL="0" distR="0">
            <wp:extent cx="4572000" cy="2738438"/>
            <wp:effectExtent l="19050" t="0" r="19050" b="4762"/>
            <wp:docPr id="13" name="Gráfico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3274E9" w:rsidRPr="00CC1E9A" w:rsidRDefault="003274E9" w:rsidP="00395B45">
      <w:pPr>
        <w:spacing w:after="100" w:afterAutospacing="1" w:line="480" w:lineRule="auto"/>
        <w:mirrorIndents/>
        <w:jc w:val="both"/>
        <w:rPr>
          <w:rFonts w:ascii="Arial" w:hAnsi="Arial" w:cs="Arial"/>
          <w:sz w:val="20"/>
          <w:szCs w:val="20"/>
        </w:rPr>
      </w:pPr>
      <w:r w:rsidRPr="00CC1E9A">
        <w:rPr>
          <w:rFonts w:ascii="Arial" w:hAnsi="Arial" w:cs="Arial"/>
          <w:noProof/>
          <w:sz w:val="20"/>
          <w:szCs w:val="20"/>
          <w:lang w:eastAsia="es-MX"/>
        </w:rPr>
        <w:t>Fig. 2.</w:t>
      </w:r>
      <w:r w:rsidRPr="00CC1E9A">
        <w:rPr>
          <w:rFonts w:ascii="Arial" w:hAnsi="Arial" w:cs="Arial"/>
          <w:sz w:val="20"/>
          <w:szCs w:val="20"/>
        </w:rPr>
        <w:t xml:space="preserve"> El efecto de una sesión OHB sobre la concentración basal de TAS en hígado de ratones.</w:t>
      </w:r>
    </w:p>
    <w:p w:rsidR="001170ED" w:rsidRPr="00395B45" w:rsidRDefault="001170ED" w:rsidP="00395B45">
      <w:pPr>
        <w:spacing w:after="100" w:afterAutospacing="1" w:line="480" w:lineRule="auto"/>
        <w:mirrorIndents/>
        <w:jc w:val="center"/>
        <w:rPr>
          <w:rFonts w:ascii="Arial" w:hAnsi="Arial" w:cs="Arial"/>
          <w:noProof/>
          <w:sz w:val="24"/>
          <w:szCs w:val="24"/>
          <w:lang w:eastAsia="es-MX"/>
        </w:rPr>
      </w:pPr>
      <w:r w:rsidRPr="00395B45">
        <w:rPr>
          <w:rFonts w:ascii="Arial" w:hAnsi="Arial" w:cs="Arial"/>
          <w:noProof/>
          <w:sz w:val="24"/>
          <w:szCs w:val="24"/>
          <w:lang w:val="es-ES" w:eastAsia="es-ES"/>
        </w:rPr>
        <w:drawing>
          <wp:inline distT="0" distB="0" distL="0" distR="0">
            <wp:extent cx="4572000" cy="2738438"/>
            <wp:effectExtent l="19050" t="0" r="19050" b="4762"/>
            <wp:docPr id="14" name="Gráfico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3274E9" w:rsidRPr="00CC1E9A" w:rsidRDefault="003274E9" w:rsidP="00395B45">
      <w:pPr>
        <w:spacing w:after="100" w:afterAutospacing="1" w:line="480" w:lineRule="auto"/>
        <w:mirrorIndents/>
        <w:jc w:val="both"/>
        <w:rPr>
          <w:rFonts w:ascii="Arial" w:hAnsi="Arial" w:cs="Arial"/>
          <w:sz w:val="20"/>
          <w:szCs w:val="20"/>
        </w:rPr>
      </w:pPr>
      <w:r w:rsidRPr="00CC1E9A">
        <w:rPr>
          <w:rFonts w:ascii="Arial" w:hAnsi="Arial" w:cs="Arial"/>
          <w:noProof/>
          <w:sz w:val="20"/>
          <w:szCs w:val="20"/>
          <w:lang w:eastAsia="es-MX"/>
        </w:rPr>
        <w:t>Fig.3.</w:t>
      </w:r>
      <w:r w:rsidRPr="00CC1E9A">
        <w:rPr>
          <w:rFonts w:ascii="Arial" w:hAnsi="Arial" w:cs="Arial"/>
          <w:sz w:val="20"/>
          <w:szCs w:val="20"/>
        </w:rPr>
        <w:t xml:space="preserve"> El efecto de una sesión OHB sobre la actividad  de GPx en hígado de ratones</w:t>
      </w:r>
    </w:p>
    <w:p w:rsidR="001170ED" w:rsidRPr="00395B45" w:rsidRDefault="001170ED" w:rsidP="00395B45">
      <w:pPr>
        <w:spacing w:after="100" w:afterAutospacing="1" w:line="480" w:lineRule="auto"/>
        <w:mirrorIndents/>
        <w:jc w:val="center"/>
        <w:rPr>
          <w:rFonts w:ascii="Arial" w:hAnsi="Arial" w:cs="Arial"/>
          <w:noProof/>
          <w:sz w:val="24"/>
          <w:szCs w:val="24"/>
          <w:lang w:eastAsia="es-MX"/>
        </w:rPr>
      </w:pPr>
      <w:r w:rsidRPr="00395B45">
        <w:rPr>
          <w:rFonts w:ascii="Arial" w:hAnsi="Arial" w:cs="Arial"/>
          <w:noProof/>
          <w:sz w:val="24"/>
          <w:szCs w:val="24"/>
          <w:lang w:val="es-ES" w:eastAsia="es-ES"/>
        </w:rPr>
        <w:lastRenderedPageBreak/>
        <w:drawing>
          <wp:inline distT="0" distB="0" distL="0" distR="0">
            <wp:extent cx="4572000" cy="2738438"/>
            <wp:effectExtent l="19050" t="0" r="19050" b="4762"/>
            <wp:docPr id="16" name="Gráfico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B52DCD" w:rsidRDefault="00B52DCD" w:rsidP="00395B45">
      <w:pPr>
        <w:spacing w:after="100" w:afterAutospacing="1" w:line="480" w:lineRule="auto"/>
        <w:mirrorIndents/>
        <w:jc w:val="both"/>
        <w:rPr>
          <w:rFonts w:ascii="Arial" w:hAnsi="Arial" w:cs="Arial"/>
          <w:sz w:val="20"/>
          <w:szCs w:val="20"/>
        </w:rPr>
      </w:pPr>
      <w:r w:rsidRPr="00CC1E9A">
        <w:rPr>
          <w:rFonts w:ascii="Arial" w:hAnsi="Arial" w:cs="Arial"/>
          <w:noProof/>
          <w:sz w:val="20"/>
          <w:szCs w:val="20"/>
          <w:lang w:eastAsia="es-MX"/>
        </w:rPr>
        <w:t>Fig. 4.</w:t>
      </w:r>
      <w:r w:rsidRPr="00CC1E9A">
        <w:rPr>
          <w:rFonts w:ascii="Arial" w:hAnsi="Arial" w:cs="Arial"/>
          <w:sz w:val="20"/>
          <w:szCs w:val="20"/>
        </w:rPr>
        <w:t xml:space="preserve"> El efecto de una sesión OHB sobre la actividad basal de SOD en hígado de ratones</w:t>
      </w:r>
    </w:p>
    <w:p w:rsidR="00CC1E9A" w:rsidRPr="00CC1E9A" w:rsidRDefault="00CC1E9A" w:rsidP="00395B45">
      <w:pPr>
        <w:spacing w:after="100" w:afterAutospacing="1" w:line="480" w:lineRule="auto"/>
        <w:mirrorIndents/>
        <w:jc w:val="both"/>
        <w:rPr>
          <w:rFonts w:ascii="Arial" w:hAnsi="Arial" w:cs="Arial"/>
          <w:sz w:val="20"/>
          <w:szCs w:val="20"/>
        </w:rPr>
      </w:pPr>
    </w:p>
    <w:p w:rsidR="001170ED" w:rsidRPr="00395B45" w:rsidRDefault="001170ED" w:rsidP="00395B45">
      <w:pPr>
        <w:spacing w:after="100" w:afterAutospacing="1" w:line="480" w:lineRule="auto"/>
        <w:mirrorIndents/>
        <w:jc w:val="center"/>
        <w:rPr>
          <w:rFonts w:ascii="Arial" w:hAnsi="Arial" w:cs="Arial"/>
          <w:noProof/>
          <w:sz w:val="24"/>
          <w:szCs w:val="24"/>
          <w:lang w:eastAsia="es-MX"/>
        </w:rPr>
      </w:pPr>
      <w:r w:rsidRPr="00395B45">
        <w:rPr>
          <w:rFonts w:ascii="Arial" w:hAnsi="Arial" w:cs="Arial"/>
          <w:noProof/>
          <w:sz w:val="24"/>
          <w:szCs w:val="24"/>
          <w:lang w:val="es-ES" w:eastAsia="es-ES"/>
        </w:rPr>
        <w:drawing>
          <wp:inline distT="0" distB="0" distL="0" distR="0">
            <wp:extent cx="4572000" cy="2738438"/>
            <wp:effectExtent l="19050" t="0" r="19050" b="4762"/>
            <wp:docPr id="15" name="Gráfico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B52DCD" w:rsidRPr="00CC1E9A" w:rsidRDefault="00B52DCD" w:rsidP="00395B45">
      <w:pPr>
        <w:spacing w:after="100" w:afterAutospacing="1" w:line="480" w:lineRule="auto"/>
        <w:mirrorIndents/>
        <w:jc w:val="both"/>
        <w:rPr>
          <w:rFonts w:ascii="Arial" w:hAnsi="Arial" w:cs="Arial"/>
          <w:sz w:val="20"/>
          <w:szCs w:val="20"/>
        </w:rPr>
      </w:pPr>
      <w:r w:rsidRPr="00CC1E9A">
        <w:rPr>
          <w:rFonts w:ascii="Arial" w:hAnsi="Arial" w:cs="Arial"/>
          <w:noProof/>
          <w:sz w:val="20"/>
          <w:szCs w:val="20"/>
          <w:lang w:eastAsia="es-MX"/>
        </w:rPr>
        <w:t xml:space="preserve">Fig.5. </w:t>
      </w:r>
      <w:r w:rsidRPr="00CC1E9A">
        <w:rPr>
          <w:rFonts w:ascii="Arial" w:hAnsi="Arial" w:cs="Arial"/>
          <w:sz w:val="20"/>
          <w:szCs w:val="20"/>
        </w:rPr>
        <w:t xml:space="preserve"> El efecto de una sesión OHB sobre la actividad basal de CAT en hígado de ratones</w:t>
      </w:r>
    </w:p>
    <w:p w:rsidR="00CC1E9A" w:rsidRDefault="00CC1E9A" w:rsidP="00395B45">
      <w:pPr>
        <w:spacing w:after="100" w:afterAutospacing="1" w:line="480" w:lineRule="auto"/>
        <w:mirrorIndents/>
        <w:jc w:val="center"/>
        <w:rPr>
          <w:rFonts w:ascii="Arial" w:hAnsi="Arial" w:cs="Arial"/>
          <w:b/>
          <w:noProof/>
          <w:sz w:val="24"/>
          <w:szCs w:val="24"/>
          <w:lang w:eastAsia="es-MX"/>
        </w:rPr>
      </w:pPr>
    </w:p>
    <w:p w:rsidR="001170ED" w:rsidRPr="00395B45" w:rsidRDefault="001170ED" w:rsidP="00395B45">
      <w:pPr>
        <w:spacing w:after="100" w:afterAutospacing="1" w:line="480" w:lineRule="auto"/>
        <w:mirrorIndents/>
        <w:jc w:val="center"/>
        <w:rPr>
          <w:rFonts w:ascii="Arial" w:hAnsi="Arial" w:cs="Arial"/>
          <w:b/>
          <w:noProof/>
          <w:sz w:val="24"/>
          <w:szCs w:val="24"/>
          <w:lang w:eastAsia="es-MX"/>
        </w:rPr>
      </w:pPr>
      <w:r w:rsidRPr="00395B45">
        <w:rPr>
          <w:rFonts w:ascii="Arial" w:hAnsi="Arial" w:cs="Arial"/>
          <w:b/>
          <w:noProof/>
          <w:sz w:val="24"/>
          <w:szCs w:val="24"/>
          <w:lang w:eastAsia="es-MX"/>
        </w:rPr>
        <w:lastRenderedPageBreak/>
        <w:t>RESPUESTA POST-EJERCICIO</w:t>
      </w:r>
    </w:p>
    <w:p w:rsidR="001170ED" w:rsidRPr="00395B45" w:rsidRDefault="001170ED" w:rsidP="00395B45">
      <w:pPr>
        <w:spacing w:after="100" w:afterAutospacing="1" w:line="480" w:lineRule="auto"/>
        <w:mirrorIndents/>
        <w:jc w:val="both"/>
        <w:rPr>
          <w:rFonts w:ascii="Arial" w:hAnsi="Arial" w:cs="Arial"/>
          <w:noProof/>
          <w:sz w:val="24"/>
          <w:szCs w:val="24"/>
          <w:lang w:eastAsia="es-MX"/>
        </w:rPr>
      </w:pPr>
      <w:r w:rsidRPr="00395B45">
        <w:rPr>
          <w:rFonts w:ascii="Arial" w:hAnsi="Arial" w:cs="Arial"/>
          <w:noProof/>
          <w:sz w:val="24"/>
          <w:szCs w:val="24"/>
          <w:lang w:eastAsia="es-MX"/>
        </w:rPr>
        <w:t>La respuesta a la natación exhaustiva</w:t>
      </w:r>
      <w:r w:rsidR="00245951" w:rsidRPr="00395B45">
        <w:rPr>
          <w:rFonts w:ascii="Arial" w:hAnsi="Arial" w:cs="Arial"/>
          <w:noProof/>
          <w:sz w:val="24"/>
          <w:szCs w:val="24"/>
          <w:lang w:eastAsia="es-MX"/>
        </w:rPr>
        <w:t xml:space="preserve"> que se presentó</w:t>
      </w:r>
      <w:r w:rsidR="00676BE4" w:rsidRPr="00395B45">
        <w:rPr>
          <w:rFonts w:ascii="Arial" w:hAnsi="Arial" w:cs="Arial"/>
          <w:noProof/>
          <w:sz w:val="24"/>
          <w:szCs w:val="24"/>
          <w:lang w:eastAsia="es-MX"/>
        </w:rPr>
        <w:t>, fue</w:t>
      </w:r>
      <w:r w:rsidRPr="00395B45">
        <w:rPr>
          <w:rFonts w:ascii="Arial" w:hAnsi="Arial" w:cs="Arial"/>
          <w:noProof/>
          <w:sz w:val="24"/>
          <w:szCs w:val="24"/>
          <w:lang w:eastAsia="es-MX"/>
        </w:rPr>
        <w:t xml:space="preserve"> aumento de la concentración de TBARS </w:t>
      </w:r>
      <w:r w:rsidR="00676BE4" w:rsidRPr="00395B45">
        <w:rPr>
          <w:rFonts w:ascii="Arial" w:hAnsi="Arial" w:cs="Arial"/>
          <w:sz w:val="24"/>
          <w:szCs w:val="24"/>
        </w:rPr>
        <w:t>después de 30 minutos posterior</w:t>
      </w:r>
      <w:r w:rsidR="00850689">
        <w:rPr>
          <w:rFonts w:ascii="Arial" w:hAnsi="Arial" w:cs="Arial"/>
          <w:sz w:val="24"/>
          <w:szCs w:val="24"/>
        </w:rPr>
        <w:t xml:space="preserve">es a la sesión OHB y </w:t>
      </w:r>
      <w:r w:rsidR="00676BE4" w:rsidRPr="00395B45">
        <w:rPr>
          <w:rFonts w:ascii="Arial" w:hAnsi="Arial" w:cs="Arial"/>
          <w:sz w:val="24"/>
          <w:szCs w:val="24"/>
        </w:rPr>
        <w:t>niveles basales después de 60 minutos posteriores a la sesión de OHB</w:t>
      </w:r>
      <w:r w:rsidR="00676BE4" w:rsidRPr="00395B45">
        <w:rPr>
          <w:rFonts w:ascii="Arial" w:hAnsi="Arial" w:cs="Arial"/>
          <w:noProof/>
          <w:sz w:val="24"/>
          <w:szCs w:val="24"/>
          <w:lang w:eastAsia="es-MX"/>
        </w:rPr>
        <w:t xml:space="preserve"> </w:t>
      </w:r>
      <w:r w:rsidRPr="00395B45">
        <w:rPr>
          <w:rFonts w:ascii="Arial" w:hAnsi="Arial" w:cs="Arial"/>
          <w:noProof/>
          <w:sz w:val="24"/>
          <w:szCs w:val="24"/>
          <w:lang w:eastAsia="es-MX"/>
        </w:rPr>
        <w:t xml:space="preserve">(Fig.6). Esto coincide con </w:t>
      </w:r>
      <w:r w:rsidR="00676BE4" w:rsidRPr="00395B45">
        <w:rPr>
          <w:rFonts w:ascii="Arial" w:hAnsi="Arial" w:cs="Arial"/>
          <w:noProof/>
          <w:sz w:val="24"/>
          <w:szCs w:val="24"/>
          <w:lang w:eastAsia="es-MX"/>
        </w:rPr>
        <w:t>la disminución drástica</w:t>
      </w:r>
      <w:r w:rsidRPr="00395B45">
        <w:rPr>
          <w:rFonts w:ascii="Arial" w:hAnsi="Arial" w:cs="Arial"/>
          <w:noProof/>
          <w:sz w:val="24"/>
          <w:szCs w:val="24"/>
          <w:lang w:eastAsia="es-MX"/>
        </w:rPr>
        <w:t xml:space="preserve"> del nivel de TAS </w:t>
      </w:r>
      <w:r w:rsidR="00676BE4" w:rsidRPr="00395B45">
        <w:rPr>
          <w:rFonts w:ascii="Arial" w:hAnsi="Arial" w:cs="Arial"/>
          <w:sz w:val="24"/>
          <w:szCs w:val="24"/>
        </w:rPr>
        <w:t xml:space="preserve">después de 30 minutos posteriores a la sesión OHB y </w:t>
      </w:r>
      <w:r w:rsidR="00850689">
        <w:rPr>
          <w:rFonts w:ascii="Arial" w:hAnsi="Arial" w:cs="Arial"/>
          <w:sz w:val="24"/>
          <w:szCs w:val="24"/>
        </w:rPr>
        <w:t xml:space="preserve">haber </w:t>
      </w:r>
      <w:r w:rsidR="00676BE4" w:rsidRPr="00395B45">
        <w:rPr>
          <w:rFonts w:ascii="Arial" w:hAnsi="Arial" w:cs="Arial"/>
          <w:sz w:val="24"/>
          <w:szCs w:val="24"/>
        </w:rPr>
        <w:t>presentado niveles basales después de 120 minutos posteriores a la sesión de OHB</w:t>
      </w:r>
      <w:r w:rsidR="00676BE4" w:rsidRPr="00395B45">
        <w:rPr>
          <w:rFonts w:ascii="Arial" w:hAnsi="Arial" w:cs="Arial"/>
          <w:noProof/>
          <w:sz w:val="24"/>
          <w:szCs w:val="24"/>
          <w:lang w:eastAsia="es-MX"/>
        </w:rPr>
        <w:t xml:space="preserve"> </w:t>
      </w:r>
      <w:r w:rsidR="00952CD4" w:rsidRPr="00395B45">
        <w:rPr>
          <w:rFonts w:ascii="Arial" w:hAnsi="Arial" w:cs="Arial"/>
          <w:noProof/>
          <w:sz w:val="24"/>
          <w:szCs w:val="24"/>
          <w:lang w:eastAsia="es-MX"/>
        </w:rPr>
        <w:t xml:space="preserve">(Fig.7). </w:t>
      </w:r>
      <w:r w:rsidR="00676BE4" w:rsidRPr="00395B45">
        <w:rPr>
          <w:rFonts w:ascii="Arial" w:hAnsi="Arial" w:cs="Arial"/>
          <w:noProof/>
          <w:sz w:val="24"/>
          <w:szCs w:val="24"/>
          <w:lang w:eastAsia="es-MX"/>
        </w:rPr>
        <w:t>Se observaron</w:t>
      </w:r>
      <w:r w:rsidRPr="00395B45">
        <w:rPr>
          <w:rFonts w:ascii="Arial" w:hAnsi="Arial" w:cs="Arial"/>
          <w:noProof/>
          <w:sz w:val="24"/>
          <w:szCs w:val="24"/>
          <w:lang w:eastAsia="es-MX"/>
        </w:rPr>
        <w:t xml:space="preserve"> cambios de los niveles post-ejercicio de la actividad de tres enzimas antioxidantes (Fig. 8-10) descubrimos cambios no significativos estadisticamente con tendencia en el incremento de SOD y GPx y decremento en CAT.</w:t>
      </w:r>
    </w:p>
    <w:p w:rsidR="001170ED" w:rsidRPr="00395B45" w:rsidRDefault="001170ED" w:rsidP="00395B45">
      <w:pPr>
        <w:spacing w:after="100" w:afterAutospacing="1" w:line="480" w:lineRule="auto"/>
        <w:mirrorIndents/>
        <w:jc w:val="center"/>
        <w:rPr>
          <w:rFonts w:ascii="Arial" w:hAnsi="Arial" w:cs="Arial"/>
          <w:noProof/>
          <w:sz w:val="24"/>
          <w:szCs w:val="24"/>
          <w:lang w:eastAsia="es-MX"/>
        </w:rPr>
      </w:pPr>
      <w:r w:rsidRPr="00395B45">
        <w:rPr>
          <w:rFonts w:ascii="Arial" w:hAnsi="Arial" w:cs="Arial"/>
          <w:noProof/>
          <w:sz w:val="24"/>
          <w:szCs w:val="24"/>
          <w:lang w:val="es-ES" w:eastAsia="es-ES"/>
        </w:rPr>
        <w:drawing>
          <wp:inline distT="0" distB="0" distL="0" distR="0">
            <wp:extent cx="4572000" cy="2738438"/>
            <wp:effectExtent l="19050" t="0" r="19050" b="4762"/>
            <wp:docPr id="7"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3274E9" w:rsidRPr="00CC1E9A" w:rsidRDefault="003274E9" w:rsidP="00395B45">
      <w:pPr>
        <w:spacing w:after="100" w:afterAutospacing="1" w:line="480" w:lineRule="auto"/>
        <w:mirrorIndents/>
        <w:jc w:val="both"/>
        <w:rPr>
          <w:rFonts w:ascii="Arial" w:hAnsi="Arial" w:cs="Arial"/>
          <w:noProof/>
          <w:sz w:val="20"/>
          <w:szCs w:val="20"/>
          <w:lang w:eastAsia="es-MX"/>
        </w:rPr>
      </w:pPr>
      <w:r w:rsidRPr="00CC1E9A">
        <w:rPr>
          <w:rFonts w:ascii="Arial" w:hAnsi="Arial" w:cs="Arial"/>
          <w:noProof/>
          <w:sz w:val="20"/>
          <w:szCs w:val="20"/>
          <w:lang w:eastAsia="es-MX"/>
        </w:rPr>
        <w:t>Fig.6. Respuesta de la concentración de TBARS en hígado de los ratones al ejercicio exhaustivo.   ** - p&lt;0.01comparando con nivel inicial.</w:t>
      </w:r>
    </w:p>
    <w:p w:rsidR="001170ED" w:rsidRPr="00395B45" w:rsidRDefault="001170ED" w:rsidP="00395B45">
      <w:pPr>
        <w:spacing w:after="100" w:afterAutospacing="1" w:line="480" w:lineRule="auto"/>
        <w:mirrorIndents/>
        <w:jc w:val="center"/>
        <w:rPr>
          <w:rFonts w:ascii="Arial" w:hAnsi="Arial" w:cs="Arial"/>
          <w:noProof/>
          <w:sz w:val="24"/>
          <w:szCs w:val="24"/>
          <w:lang w:eastAsia="es-MX"/>
        </w:rPr>
      </w:pPr>
      <w:r w:rsidRPr="00395B45">
        <w:rPr>
          <w:rFonts w:ascii="Arial" w:hAnsi="Arial" w:cs="Arial"/>
          <w:noProof/>
          <w:sz w:val="24"/>
          <w:szCs w:val="24"/>
          <w:lang w:val="es-ES" w:eastAsia="es-ES"/>
        </w:rPr>
        <w:lastRenderedPageBreak/>
        <w:drawing>
          <wp:inline distT="0" distB="0" distL="0" distR="0">
            <wp:extent cx="4572000" cy="2738437"/>
            <wp:effectExtent l="19050" t="0" r="19050" b="4763"/>
            <wp:docPr id="11"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3274E9" w:rsidRPr="00CC1E9A" w:rsidRDefault="003274E9" w:rsidP="00395B45">
      <w:pPr>
        <w:spacing w:after="100" w:afterAutospacing="1" w:line="480" w:lineRule="auto"/>
        <w:mirrorIndents/>
        <w:jc w:val="both"/>
        <w:rPr>
          <w:rFonts w:ascii="Arial" w:hAnsi="Arial" w:cs="Arial"/>
          <w:noProof/>
          <w:sz w:val="20"/>
          <w:szCs w:val="20"/>
          <w:lang w:eastAsia="es-MX"/>
        </w:rPr>
      </w:pPr>
      <w:r w:rsidRPr="00CC1E9A">
        <w:rPr>
          <w:rFonts w:ascii="Arial" w:hAnsi="Arial" w:cs="Arial"/>
          <w:noProof/>
          <w:sz w:val="20"/>
          <w:szCs w:val="20"/>
          <w:lang w:eastAsia="es-MX"/>
        </w:rPr>
        <w:t>Fig.7. Respuesta de la concentración de TAS en hígado de los ratones al ejercicio exhaustivo.          * - p&lt;0.01comparando con nivel inicial.</w:t>
      </w:r>
    </w:p>
    <w:p w:rsidR="001170ED" w:rsidRPr="00395B45" w:rsidRDefault="001170ED" w:rsidP="00395B45">
      <w:pPr>
        <w:spacing w:after="100" w:afterAutospacing="1" w:line="480" w:lineRule="auto"/>
        <w:mirrorIndents/>
        <w:jc w:val="center"/>
        <w:rPr>
          <w:rFonts w:ascii="Arial" w:hAnsi="Arial" w:cs="Arial"/>
          <w:noProof/>
          <w:sz w:val="24"/>
          <w:szCs w:val="24"/>
          <w:lang w:eastAsia="es-MX"/>
        </w:rPr>
      </w:pPr>
      <w:r w:rsidRPr="00395B45">
        <w:rPr>
          <w:rFonts w:ascii="Arial" w:hAnsi="Arial" w:cs="Arial"/>
          <w:noProof/>
          <w:sz w:val="24"/>
          <w:szCs w:val="24"/>
          <w:lang w:val="es-ES" w:eastAsia="es-ES"/>
        </w:rPr>
        <w:drawing>
          <wp:inline distT="0" distB="0" distL="0" distR="0">
            <wp:extent cx="4572000" cy="2738437"/>
            <wp:effectExtent l="19050" t="0" r="19050" b="4763"/>
            <wp:docPr id="8"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3274E9" w:rsidRPr="00CC1E9A" w:rsidRDefault="003274E9" w:rsidP="00395B45">
      <w:pPr>
        <w:spacing w:after="100" w:afterAutospacing="1" w:line="480" w:lineRule="auto"/>
        <w:mirrorIndents/>
        <w:jc w:val="both"/>
        <w:rPr>
          <w:rFonts w:ascii="Arial" w:hAnsi="Arial" w:cs="Arial"/>
          <w:noProof/>
          <w:sz w:val="20"/>
          <w:szCs w:val="20"/>
          <w:lang w:eastAsia="es-MX"/>
        </w:rPr>
      </w:pPr>
      <w:r w:rsidRPr="00CC1E9A">
        <w:rPr>
          <w:rFonts w:ascii="Arial" w:hAnsi="Arial" w:cs="Arial"/>
          <w:noProof/>
          <w:sz w:val="20"/>
          <w:szCs w:val="20"/>
          <w:lang w:eastAsia="es-MX"/>
        </w:rPr>
        <w:t xml:space="preserve">Fig.8. Respuesta de la cactividad de GPx en el hígado de ratones al ejercicio exhaustivo.             </w:t>
      </w:r>
    </w:p>
    <w:p w:rsidR="001170ED" w:rsidRPr="00395B45" w:rsidRDefault="001170ED" w:rsidP="00395B45">
      <w:pPr>
        <w:spacing w:after="100" w:afterAutospacing="1" w:line="480" w:lineRule="auto"/>
        <w:mirrorIndents/>
        <w:jc w:val="center"/>
        <w:rPr>
          <w:rFonts w:ascii="Arial" w:hAnsi="Arial" w:cs="Arial"/>
          <w:noProof/>
          <w:sz w:val="24"/>
          <w:szCs w:val="24"/>
          <w:lang w:eastAsia="es-MX"/>
        </w:rPr>
      </w:pPr>
      <w:r w:rsidRPr="00395B45">
        <w:rPr>
          <w:rFonts w:ascii="Arial" w:hAnsi="Arial" w:cs="Arial"/>
          <w:noProof/>
          <w:sz w:val="24"/>
          <w:szCs w:val="24"/>
          <w:lang w:val="es-ES" w:eastAsia="es-ES"/>
        </w:rPr>
        <w:lastRenderedPageBreak/>
        <w:drawing>
          <wp:inline distT="0" distB="0" distL="0" distR="0">
            <wp:extent cx="4572000" cy="2738437"/>
            <wp:effectExtent l="19050" t="0" r="19050" b="4763"/>
            <wp:docPr id="9"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3274E9" w:rsidRPr="00CC1E9A" w:rsidRDefault="003274E9" w:rsidP="00395B45">
      <w:pPr>
        <w:spacing w:after="100" w:afterAutospacing="1" w:line="480" w:lineRule="auto"/>
        <w:mirrorIndents/>
        <w:jc w:val="both"/>
        <w:rPr>
          <w:rFonts w:ascii="Arial" w:hAnsi="Arial" w:cs="Arial"/>
          <w:noProof/>
          <w:sz w:val="20"/>
          <w:szCs w:val="20"/>
          <w:lang w:eastAsia="es-MX"/>
        </w:rPr>
      </w:pPr>
      <w:r w:rsidRPr="00CC1E9A">
        <w:rPr>
          <w:rFonts w:ascii="Arial" w:hAnsi="Arial" w:cs="Arial"/>
          <w:noProof/>
          <w:sz w:val="20"/>
          <w:szCs w:val="20"/>
          <w:lang w:eastAsia="es-MX"/>
        </w:rPr>
        <w:t xml:space="preserve">Fig.9. Respuesta de la cactividad de SOD en el hígado de ratones al ejercicio exhaustivo.             </w:t>
      </w:r>
    </w:p>
    <w:p w:rsidR="003274E9" w:rsidRPr="00395B45" w:rsidRDefault="003274E9" w:rsidP="00395B45">
      <w:pPr>
        <w:spacing w:after="100" w:afterAutospacing="1" w:line="480" w:lineRule="auto"/>
        <w:mirrorIndents/>
        <w:jc w:val="center"/>
        <w:rPr>
          <w:rFonts w:ascii="Arial" w:hAnsi="Arial" w:cs="Arial"/>
          <w:noProof/>
          <w:sz w:val="24"/>
          <w:szCs w:val="24"/>
          <w:lang w:eastAsia="es-MX"/>
        </w:rPr>
      </w:pPr>
    </w:p>
    <w:p w:rsidR="001170ED" w:rsidRPr="00395B45" w:rsidRDefault="001170ED" w:rsidP="00395B45">
      <w:pPr>
        <w:spacing w:after="100" w:afterAutospacing="1" w:line="480" w:lineRule="auto"/>
        <w:mirrorIndents/>
        <w:jc w:val="center"/>
        <w:rPr>
          <w:rFonts w:ascii="Arial" w:hAnsi="Arial" w:cs="Arial"/>
          <w:noProof/>
          <w:sz w:val="24"/>
          <w:szCs w:val="24"/>
          <w:lang w:eastAsia="es-MX"/>
        </w:rPr>
      </w:pPr>
      <w:r w:rsidRPr="00395B45">
        <w:rPr>
          <w:rFonts w:ascii="Arial" w:hAnsi="Arial" w:cs="Arial"/>
          <w:noProof/>
          <w:sz w:val="24"/>
          <w:szCs w:val="24"/>
          <w:lang w:val="es-ES" w:eastAsia="es-ES"/>
        </w:rPr>
        <w:drawing>
          <wp:inline distT="0" distB="0" distL="0" distR="0">
            <wp:extent cx="4572000" cy="2738437"/>
            <wp:effectExtent l="19050" t="0" r="19050" b="4763"/>
            <wp:docPr id="10"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3274E9" w:rsidRPr="00CC1E9A" w:rsidRDefault="003274E9" w:rsidP="00395B45">
      <w:pPr>
        <w:spacing w:after="100" w:afterAutospacing="1" w:line="480" w:lineRule="auto"/>
        <w:mirrorIndents/>
        <w:jc w:val="both"/>
        <w:rPr>
          <w:rFonts w:ascii="Arial" w:hAnsi="Arial" w:cs="Arial"/>
          <w:noProof/>
          <w:sz w:val="20"/>
          <w:szCs w:val="20"/>
          <w:lang w:eastAsia="es-MX"/>
        </w:rPr>
      </w:pPr>
      <w:r w:rsidRPr="00CC1E9A">
        <w:rPr>
          <w:rFonts w:ascii="Arial" w:hAnsi="Arial" w:cs="Arial"/>
          <w:noProof/>
          <w:sz w:val="20"/>
          <w:szCs w:val="20"/>
          <w:lang w:eastAsia="es-MX"/>
        </w:rPr>
        <w:t>Fig.10. Respuesta de la cactividad de CAT en el hígado de ratones al ejercicio exhaustivo.             * - p&lt;0.01comparando con nivel inicial.</w:t>
      </w:r>
    </w:p>
    <w:p w:rsidR="007D62DE" w:rsidRPr="00395B45" w:rsidRDefault="007D62DE" w:rsidP="00395B45">
      <w:pPr>
        <w:spacing w:after="100" w:afterAutospacing="1" w:line="480" w:lineRule="auto"/>
        <w:mirrorIndents/>
        <w:jc w:val="both"/>
        <w:rPr>
          <w:rFonts w:ascii="Arial" w:hAnsi="Arial" w:cs="Arial"/>
          <w:b/>
          <w:noProof/>
          <w:sz w:val="24"/>
          <w:szCs w:val="24"/>
          <w:lang w:eastAsia="es-MX"/>
        </w:rPr>
      </w:pPr>
    </w:p>
    <w:p w:rsidR="001170ED" w:rsidRPr="00395B45" w:rsidRDefault="007D62DE" w:rsidP="00395B45">
      <w:pPr>
        <w:spacing w:after="100" w:afterAutospacing="1" w:line="480" w:lineRule="auto"/>
        <w:mirrorIndents/>
        <w:jc w:val="both"/>
        <w:rPr>
          <w:rFonts w:ascii="Arial" w:hAnsi="Arial" w:cs="Arial"/>
          <w:b/>
          <w:noProof/>
          <w:sz w:val="24"/>
          <w:szCs w:val="24"/>
          <w:lang w:eastAsia="es-MX"/>
        </w:rPr>
      </w:pPr>
      <w:r w:rsidRPr="00395B45">
        <w:rPr>
          <w:rFonts w:ascii="Arial" w:hAnsi="Arial" w:cs="Arial"/>
          <w:b/>
          <w:noProof/>
          <w:sz w:val="24"/>
          <w:szCs w:val="24"/>
          <w:lang w:eastAsia="es-MX"/>
        </w:rPr>
        <w:lastRenderedPageBreak/>
        <w:t>RENDIMIEN</w:t>
      </w:r>
      <w:r w:rsidR="001170ED" w:rsidRPr="00395B45">
        <w:rPr>
          <w:rFonts w:ascii="Arial" w:hAnsi="Arial" w:cs="Arial"/>
          <w:b/>
          <w:noProof/>
          <w:sz w:val="24"/>
          <w:szCs w:val="24"/>
          <w:lang w:eastAsia="es-MX"/>
        </w:rPr>
        <w:t>TO DE LOS RATONES DURANTE NATACIÓN EXHAUSTIVA</w:t>
      </w:r>
    </w:p>
    <w:p w:rsidR="001170ED" w:rsidRPr="00395B45" w:rsidRDefault="001170ED" w:rsidP="00395B45">
      <w:pPr>
        <w:spacing w:after="100" w:afterAutospacing="1" w:line="480" w:lineRule="auto"/>
        <w:mirrorIndents/>
        <w:jc w:val="both"/>
        <w:rPr>
          <w:rFonts w:ascii="Arial" w:hAnsi="Arial" w:cs="Arial"/>
          <w:noProof/>
          <w:sz w:val="24"/>
          <w:szCs w:val="24"/>
          <w:lang w:eastAsia="es-MX"/>
        </w:rPr>
      </w:pPr>
      <w:r w:rsidRPr="00395B45">
        <w:rPr>
          <w:rFonts w:ascii="Arial" w:hAnsi="Arial" w:cs="Arial"/>
          <w:noProof/>
          <w:sz w:val="24"/>
          <w:szCs w:val="24"/>
          <w:lang w:eastAsia="es-MX"/>
        </w:rPr>
        <w:t xml:space="preserve">También en ratones sometidos a natación exhaustiva </w:t>
      </w:r>
      <w:r w:rsidR="00676BE4" w:rsidRPr="00395B45">
        <w:rPr>
          <w:rFonts w:ascii="Arial" w:hAnsi="Arial" w:cs="Arial"/>
          <w:noProof/>
          <w:sz w:val="24"/>
          <w:szCs w:val="24"/>
          <w:lang w:eastAsia="es-MX"/>
        </w:rPr>
        <w:t xml:space="preserve">despues de </w:t>
      </w:r>
      <w:r w:rsidRPr="00395B45">
        <w:rPr>
          <w:rFonts w:ascii="Arial" w:hAnsi="Arial" w:cs="Arial"/>
          <w:noProof/>
          <w:sz w:val="24"/>
          <w:szCs w:val="24"/>
          <w:lang w:eastAsia="es-MX"/>
        </w:rPr>
        <w:t xml:space="preserve">30 minutos después de la sesión </w:t>
      </w:r>
      <w:r w:rsidR="00676BE4" w:rsidRPr="00395B45">
        <w:rPr>
          <w:rFonts w:ascii="Arial" w:hAnsi="Arial" w:cs="Arial"/>
          <w:noProof/>
          <w:sz w:val="24"/>
          <w:szCs w:val="24"/>
          <w:lang w:eastAsia="es-MX"/>
        </w:rPr>
        <w:t xml:space="preserve">de </w:t>
      </w:r>
      <w:r w:rsidRPr="00395B45">
        <w:rPr>
          <w:rFonts w:ascii="Arial" w:hAnsi="Arial" w:cs="Arial"/>
          <w:noProof/>
          <w:sz w:val="24"/>
          <w:szCs w:val="24"/>
          <w:lang w:eastAsia="es-MX"/>
        </w:rPr>
        <w:t>OHB (Fig.11)</w:t>
      </w:r>
      <w:r w:rsidR="00676BE4" w:rsidRPr="00395B45">
        <w:rPr>
          <w:rFonts w:ascii="Arial" w:hAnsi="Arial" w:cs="Arial"/>
          <w:noProof/>
          <w:sz w:val="24"/>
          <w:szCs w:val="24"/>
          <w:lang w:eastAsia="es-MX"/>
        </w:rPr>
        <w:t>,</w:t>
      </w:r>
      <w:r w:rsidRPr="00395B45">
        <w:rPr>
          <w:rFonts w:ascii="Arial" w:hAnsi="Arial" w:cs="Arial"/>
          <w:noProof/>
          <w:sz w:val="24"/>
          <w:szCs w:val="24"/>
          <w:lang w:eastAsia="es-MX"/>
        </w:rPr>
        <w:t xml:space="preserve"> se observó </w:t>
      </w:r>
      <w:r w:rsidR="00676BE4" w:rsidRPr="00395B45">
        <w:rPr>
          <w:rFonts w:ascii="Arial" w:hAnsi="Arial" w:cs="Arial"/>
          <w:noProof/>
          <w:sz w:val="24"/>
          <w:szCs w:val="24"/>
          <w:lang w:eastAsia="es-MX"/>
        </w:rPr>
        <w:t xml:space="preserve">un </w:t>
      </w:r>
      <w:r w:rsidRPr="00395B45">
        <w:rPr>
          <w:rFonts w:ascii="Arial" w:hAnsi="Arial" w:cs="Arial"/>
          <w:noProof/>
          <w:sz w:val="24"/>
          <w:szCs w:val="24"/>
          <w:lang w:eastAsia="es-MX"/>
        </w:rPr>
        <w:t>aumento significativo en el rendimiento</w:t>
      </w:r>
      <w:r w:rsidR="00676BE4" w:rsidRPr="00395B45">
        <w:rPr>
          <w:rFonts w:ascii="Arial" w:hAnsi="Arial" w:cs="Arial"/>
          <w:noProof/>
          <w:sz w:val="24"/>
          <w:szCs w:val="24"/>
          <w:lang w:eastAsia="es-MX"/>
        </w:rPr>
        <w:t>; ya</w:t>
      </w:r>
      <w:r w:rsidRPr="00395B45">
        <w:rPr>
          <w:rFonts w:ascii="Arial" w:hAnsi="Arial" w:cs="Arial"/>
          <w:noProof/>
          <w:sz w:val="24"/>
          <w:szCs w:val="24"/>
          <w:lang w:eastAsia="es-MX"/>
        </w:rPr>
        <w:t xml:space="preserve"> que disminuyó significativamente en ratones sometidos a natación 60 y 120 minutos después de sesión </w:t>
      </w:r>
      <w:r w:rsidR="00676BE4" w:rsidRPr="00395B45">
        <w:rPr>
          <w:rFonts w:ascii="Arial" w:hAnsi="Arial" w:cs="Arial"/>
          <w:noProof/>
          <w:sz w:val="24"/>
          <w:szCs w:val="24"/>
          <w:lang w:eastAsia="es-MX"/>
        </w:rPr>
        <w:t xml:space="preserve">de </w:t>
      </w:r>
      <w:r w:rsidRPr="00395B45">
        <w:rPr>
          <w:rFonts w:ascii="Arial" w:hAnsi="Arial" w:cs="Arial"/>
          <w:noProof/>
          <w:sz w:val="24"/>
          <w:szCs w:val="24"/>
          <w:lang w:eastAsia="es-MX"/>
        </w:rPr>
        <w:t>OHB comparando con nivel basal. Entonces el rendimiento de ratones en natación exhaustiva depende claramente del tiempo</w:t>
      </w:r>
      <w:r w:rsidR="00676BE4" w:rsidRPr="00395B45">
        <w:rPr>
          <w:rFonts w:ascii="Arial" w:hAnsi="Arial" w:cs="Arial"/>
          <w:noProof/>
          <w:sz w:val="24"/>
          <w:szCs w:val="24"/>
          <w:lang w:eastAsia="es-MX"/>
        </w:rPr>
        <w:t xml:space="preserve"> </w:t>
      </w:r>
      <w:r w:rsidRPr="00395B45">
        <w:rPr>
          <w:rFonts w:ascii="Arial" w:hAnsi="Arial" w:cs="Arial"/>
          <w:noProof/>
          <w:sz w:val="24"/>
          <w:szCs w:val="24"/>
          <w:lang w:eastAsia="es-MX"/>
        </w:rPr>
        <w:t xml:space="preserve"> de</w:t>
      </w:r>
      <w:r w:rsidR="00676BE4" w:rsidRPr="00395B45">
        <w:rPr>
          <w:rFonts w:ascii="Arial" w:hAnsi="Arial" w:cs="Arial"/>
          <w:noProof/>
          <w:sz w:val="24"/>
          <w:szCs w:val="24"/>
          <w:lang w:eastAsia="es-MX"/>
        </w:rPr>
        <w:t>transcurrido de</w:t>
      </w:r>
      <w:r w:rsidRPr="00395B45">
        <w:rPr>
          <w:rFonts w:ascii="Arial" w:hAnsi="Arial" w:cs="Arial"/>
          <w:noProof/>
          <w:sz w:val="24"/>
          <w:szCs w:val="24"/>
          <w:lang w:eastAsia="es-MX"/>
        </w:rPr>
        <w:t xml:space="preserve">spués de la sesión </w:t>
      </w:r>
      <w:r w:rsidR="00676BE4" w:rsidRPr="00395B45">
        <w:rPr>
          <w:rFonts w:ascii="Arial" w:hAnsi="Arial" w:cs="Arial"/>
          <w:noProof/>
          <w:sz w:val="24"/>
          <w:szCs w:val="24"/>
          <w:lang w:eastAsia="es-MX"/>
        </w:rPr>
        <w:t xml:space="preserve">de </w:t>
      </w:r>
      <w:r w:rsidRPr="00395B45">
        <w:rPr>
          <w:rFonts w:ascii="Arial" w:hAnsi="Arial" w:cs="Arial"/>
          <w:noProof/>
          <w:sz w:val="24"/>
          <w:szCs w:val="24"/>
          <w:lang w:eastAsia="es-MX"/>
        </w:rPr>
        <w:t>OHB.</w:t>
      </w:r>
    </w:p>
    <w:p w:rsidR="001170ED" w:rsidRPr="00395B45" w:rsidRDefault="00676BE4" w:rsidP="00395B45">
      <w:pPr>
        <w:spacing w:after="100" w:afterAutospacing="1" w:line="480" w:lineRule="auto"/>
        <w:mirrorIndents/>
        <w:jc w:val="both"/>
        <w:rPr>
          <w:rFonts w:ascii="Arial" w:hAnsi="Arial" w:cs="Arial"/>
          <w:noProof/>
          <w:sz w:val="24"/>
          <w:szCs w:val="24"/>
          <w:lang w:eastAsia="es-MX"/>
        </w:rPr>
      </w:pPr>
      <w:r w:rsidRPr="00395B45">
        <w:rPr>
          <w:rFonts w:ascii="Arial" w:hAnsi="Arial" w:cs="Arial"/>
          <w:noProof/>
          <w:sz w:val="24"/>
          <w:szCs w:val="24"/>
          <w:lang w:eastAsia="es-MX"/>
        </w:rPr>
        <w:t>Es importante citar que</w:t>
      </w:r>
      <w:r w:rsidR="001170ED" w:rsidRPr="00395B45">
        <w:rPr>
          <w:rFonts w:ascii="Arial" w:hAnsi="Arial" w:cs="Arial"/>
          <w:noProof/>
          <w:sz w:val="24"/>
          <w:szCs w:val="24"/>
          <w:lang w:eastAsia="es-MX"/>
        </w:rPr>
        <w:t xml:space="preserve"> el aumento del rendimiento sucede </w:t>
      </w:r>
      <w:r w:rsidRPr="00395B45">
        <w:rPr>
          <w:rFonts w:ascii="Arial" w:hAnsi="Arial" w:cs="Arial"/>
          <w:noProof/>
          <w:sz w:val="24"/>
          <w:szCs w:val="24"/>
          <w:lang w:eastAsia="es-MX"/>
        </w:rPr>
        <w:t>al mismo</w:t>
      </w:r>
      <w:r w:rsidR="001170ED" w:rsidRPr="00395B45">
        <w:rPr>
          <w:rFonts w:ascii="Arial" w:hAnsi="Arial" w:cs="Arial"/>
          <w:noProof/>
          <w:sz w:val="24"/>
          <w:szCs w:val="24"/>
          <w:lang w:eastAsia="es-MX"/>
        </w:rPr>
        <w:t xml:space="preserve"> </w:t>
      </w:r>
      <w:r w:rsidRPr="00395B45">
        <w:rPr>
          <w:rFonts w:ascii="Arial" w:hAnsi="Arial" w:cs="Arial"/>
          <w:noProof/>
          <w:sz w:val="24"/>
          <w:szCs w:val="24"/>
          <w:lang w:eastAsia="es-MX"/>
        </w:rPr>
        <w:t xml:space="preserve">momento, </w:t>
      </w:r>
      <w:r w:rsidR="001170ED" w:rsidRPr="00395B45">
        <w:rPr>
          <w:rFonts w:ascii="Arial" w:hAnsi="Arial" w:cs="Arial"/>
          <w:noProof/>
          <w:sz w:val="24"/>
          <w:szCs w:val="24"/>
          <w:lang w:eastAsia="es-MX"/>
        </w:rPr>
        <w:t xml:space="preserve"> cuando es mayor el es</w:t>
      </w:r>
      <w:r w:rsidRPr="00395B45">
        <w:rPr>
          <w:rFonts w:ascii="Arial" w:hAnsi="Arial" w:cs="Arial"/>
          <w:noProof/>
          <w:sz w:val="24"/>
          <w:szCs w:val="24"/>
          <w:lang w:eastAsia="es-MX"/>
        </w:rPr>
        <w:t>trés oxidante y disminuye en exceso la</w:t>
      </w:r>
      <w:r w:rsidR="001170ED" w:rsidRPr="00395B45">
        <w:rPr>
          <w:rFonts w:ascii="Arial" w:hAnsi="Arial" w:cs="Arial"/>
          <w:noProof/>
          <w:sz w:val="24"/>
          <w:szCs w:val="24"/>
          <w:lang w:eastAsia="es-MX"/>
        </w:rPr>
        <w:t xml:space="preserve"> capacidad antioxidante total.</w:t>
      </w:r>
    </w:p>
    <w:p w:rsidR="001170ED" w:rsidRPr="00395B45" w:rsidRDefault="003855D0" w:rsidP="00395B45">
      <w:pPr>
        <w:spacing w:after="100" w:afterAutospacing="1" w:line="480" w:lineRule="auto"/>
        <w:mirrorIndents/>
        <w:jc w:val="center"/>
        <w:rPr>
          <w:rFonts w:ascii="Arial" w:hAnsi="Arial" w:cs="Arial"/>
          <w:sz w:val="24"/>
          <w:szCs w:val="24"/>
        </w:rPr>
      </w:pPr>
      <w:r w:rsidRPr="00395B45">
        <w:rPr>
          <w:rFonts w:ascii="Arial" w:hAnsi="Arial" w:cs="Arial"/>
          <w:sz w:val="24"/>
          <w:szCs w:val="24"/>
        </w:rPr>
        <w:fldChar w:fldCharType="begin"/>
      </w:r>
      <w:r w:rsidR="006D0A55" w:rsidRPr="00395B45">
        <w:rPr>
          <w:rFonts w:ascii="Arial" w:hAnsi="Arial" w:cs="Arial"/>
          <w:sz w:val="24"/>
          <w:szCs w:val="24"/>
        </w:rPr>
        <w:instrText xml:space="preserve"> LINK Excel.Sheet.8 "C:\\Documents and Settings\\LAB\\Escritorio\\RESPALDO KORMANOVSKI\\TesisSixtos2010(HBO).xlsx!Hoja1![TesisSixtos2010(HBO).xlsx]Hoja1 Chart 1" "" \a \p \* MERGEFORMAT </w:instrText>
      </w:r>
      <w:r w:rsidRPr="00395B45">
        <w:rPr>
          <w:rFonts w:ascii="Arial" w:hAnsi="Arial" w:cs="Arial"/>
          <w:sz w:val="24"/>
          <w:szCs w:val="24"/>
        </w:rPr>
        <w:fldChar w:fldCharType="separate"/>
      </w:r>
      <w:r w:rsidRPr="003855D0">
        <w:rPr>
          <w:rFonts w:ascii="Arial" w:hAnsi="Arial" w:cs="Arial"/>
          <w:sz w:val="24"/>
          <w:szCs w:val="24"/>
        </w:rPr>
        <w:object w:dxaOrig="5265" w:dyaOrig="3173">
          <v:shape id="_x0000_i1026" type="#_x0000_t75" style="width:300.55pt;height:179.15pt">
            <v:imagedata r:id="rId23" o:title=""/>
          </v:shape>
        </w:object>
      </w:r>
      <w:r w:rsidRPr="00395B45">
        <w:rPr>
          <w:rFonts w:ascii="Arial" w:hAnsi="Arial" w:cs="Arial"/>
          <w:sz w:val="24"/>
          <w:szCs w:val="24"/>
        </w:rPr>
        <w:fldChar w:fldCharType="end"/>
      </w:r>
    </w:p>
    <w:p w:rsidR="00717430" w:rsidRPr="00CC1E9A" w:rsidRDefault="00717430" w:rsidP="00395B45">
      <w:pPr>
        <w:spacing w:after="100" w:afterAutospacing="1" w:line="480" w:lineRule="auto"/>
        <w:mirrorIndents/>
        <w:jc w:val="both"/>
        <w:rPr>
          <w:rFonts w:ascii="Arial" w:hAnsi="Arial" w:cs="Arial"/>
          <w:noProof/>
          <w:sz w:val="20"/>
          <w:szCs w:val="20"/>
          <w:lang w:eastAsia="es-MX"/>
        </w:rPr>
      </w:pPr>
      <w:r w:rsidRPr="00CC1E9A">
        <w:rPr>
          <w:rFonts w:ascii="Arial" w:hAnsi="Arial" w:cs="Arial"/>
          <w:noProof/>
          <w:sz w:val="20"/>
          <w:szCs w:val="20"/>
          <w:lang w:eastAsia="es-MX"/>
        </w:rPr>
        <w:t>Fig.11. El rendimiento (tiempo de natación) de los ratones sometidos a nadar en diferente tiempo después de OHB sesión. * - p&lt;0.05; ** - p&lt;0.01</w:t>
      </w:r>
    </w:p>
    <w:p w:rsidR="007D62DE" w:rsidRPr="00395B45" w:rsidRDefault="007D62DE" w:rsidP="00395B45">
      <w:pPr>
        <w:spacing w:after="100" w:afterAutospacing="1" w:line="480" w:lineRule="auto"/>
        <w:mirrorIndents/>
        <w:jc w:val="both"/>
        <w:rPr>
          <w:rFonts w:ascii="Arial" w:hAnsi="Arial" w:cs="Arial"/>
          <w:b/>
          <w:sz w:val="24"/>
          <w:szCs w:val="24"/>
        </w:rPr>
      </w:pPr>
    </w:p>
    <w:p w:rsidR="007D62DE" w:rsidRPr="00395B45" w:rsidRDefault="007D62DE" w:rsidP="00395B45">
      <w:pPr>
        <w:spacing w:after="100" w:afterAutospacing="1" w:line="480" w:lineRule="auto"/>
        <w:mirrorIndents/>
        <w:jc w:val="both"/>
        <w:rPr>
          <w:rFonts w:ascii="Arial" w:hAnsi="Arial" w:cs="Arial"/>
          <w:b/>
          <w:sz w:val="24"/>
          <w:szCs w:val="24"/>
        </w:rPr>
      </w:pPr>
    </w:p>
    <w:p w:rsidR="001170ED" w:rsidRPr="00395B45" w:rsidRDefault="001170ED" w:rsidP="00395B45">
      <w:pPr>
        <w:spacing w:after="100" w:afterAutospacing="1" w:line="480" w:lineRule="auto"/>
        <w:mirrorIndents/>
        <w:jc w:val="center"/>
        <w:rPr>
          <w:rFonts w:ascii="Arial" w:hAnsi="Arial" w:cs="Arial"/>
          <w:b/>
          <w:sz w:val="24"/>
          <w:szCs w:val="24"/>
        </w:rPr>
      </w:pPr>
      <w:r w:rsidRPr="00395B45">
        <w:rPr>
          <w:rFonts w:ascii="Arial" w:hAnsi="Arial" w:cs="Arial"/>
          <w:b/>
          <w:sz w:val="24"/>
          <w:szCs w:val="24"/>
        </w:rPr>
        <w:lastRenderedPageBreak/>
        <w:t>DISCUSIÓN</w:t>
      </w:r>
    </w:p>
    <w:p w:rsidR="001170ED" w:rsidRPr="00395B45" w:rsidRDefault="001170ED" w:rsidP="00395B45">
      <w:pPr>
        <w:spacing w:after="100" w:afterAutospacing="1" w:line="480" w:lineRule="auto"/>
        <w:ind w:firstLine="708"/>
        <w:mirrorIndents/>
        <w:jc w:val="both"/>
        <w:rPr>
          <w:rFonts w:ascii="Arial" w:hAnsi="Arial" w:cs="Arial"/>
          <w:sz w:val="24"/>
          <w:szCs w:val="24"/>
        </w:rPr>
      </w:pPr>
      <w:r w:rsidRPr="00395B45">
        <w:rPr>
          <w:rFonts w:ascii="Arial" w:hAnsi="Arial" w:cs="Arial"/>
          <w:sz w:val="24"/>
          <w:szCs w:val="24"/>
        </w:rPr>
        <w:t xml:space="preserve">Como podemos ver en la </w:t>
      </w:r>
      <w:r w:rsidR="005F0BC7" w:rsidRPr="00395B45">
        <w:rPr>
          <w:rFonts w:ascii="Arial" w:hAnsi="Arial" w:cs="Arial"/>
          <w:sz w:val="24"/>
          <w:szCs w:val="24"/>
        </w:rPr>
        <w:t>(</w:t>
      </w:r>
      <w:r w:rsidRPr="00395B45">
        <w:rPr>
          <w:rFonts w:ascii="Arial" w:hAnsi="Arial" w:cs="Arial"/>
          <w:sz w:val="24"/>
          <w:szCs w:val="24"/>
        </w:rPr>
        <w:t>Fig.1</w:t>
      </w:r>
      <w:r w:rsidR="005F0BC7" w:rsidRPr="00395B45">
        <w:rPr>
          <w:rFonts w:ascii="Arial" w:hAnsi="Arial" w:cs="Arial"/>
          <w:sz w:val="24"/>
          <w:szCs w:val="24"/>
        </w:rPr>
        <w:t>) los</w:t>
      </w:r>
      <w:r w:rsidRPr="00395B45">
        <w:rPr>
          <w:rFonts w:ascii="Arial" w:hAnsi="Arial" w:cs="Arial"/>
          <w:sz w:val="24"/>
          <w:szCs w:val="24"/>
        </w:rPr>
        <w:t xml:space="preserve"> niveles básales de</w:t>
      </w:r>
      <w:r w:rsidR="00B94ED2" w:rsidRPr="00395B45">
        <w:rPr>
          <w:rFonts w:ascii="Arial" w:hAnsi="Arial" w:cs="Arial"/>
          <w:sz w:val="24"/>
          <w:szCs w:val="24"/>
        </w:rPr>
        <w:t xml:space="preserve"> estrés oxidante no se modificaron</w:t>
      </w:r>
      <w:r w:rsidRPr="00395B45">
        <w:rPr>
          <w:rFonts w:ascii="Arial" w:hAnsi="Arial" w:cs="Arial"/>
          <w:sz w:val="24"/>
          <w:szCs w:val="24"/>
        </w:rPr>
        <w:t xml:space="preserve"> por una sesión </w:t>
      </w:r>
      <w:r w:rsidR="005F0BC7" w:rsidRPr="00395B45">
        <w:rPr>
          <w:rFonts w:ascii="Arial" w:hAnsi="Arial" w:cs="Arial"/>
          <w:sz w:val="24"/>
          <w:szCs w:val="24"/>
        </w:rPr>
        <w:t xml:space="preserve">de </w:t>
      </w:r>
      <w:r w:rsidRPr="00395B45">
        <w:rPr>
          <w:rFonts w:ascii="Arial" w:hAnsi="Arial" w:cs="Arial"/>
          <w:sz w:val="24"/>
          <w:szCs w:val="24"/>
        </w:rPr>
        <w:t xml:space="preserve">OHB, pero la actividad de SOD </w:t>
      </w:r>
      <w:r w:rsidR="005F0BC7" w:rsidRPr="00395B45">
        <w:rPr>
          <w:rFonts w:ascii="Arial" w:hAnsi="Arial" w:cs="Arial"/>
          <w:sz w:val="24"/>
          <w:szCs w:val="24"/>
        </w:rPr>
        <w:t>aumento;</w:t>
      </w:r>
      <w:r w:rsidRPr="00395B45">
        <w:rPr>
          <w:rFonts w:ascii="Arial" w:hAnsi="Arial" w:cs="Arial"/>
          <w:sz w:val="24"/>
          <w:szCs w:val="24"/>
        </w:rPr>
        <w:t xml:space="preserve"> mientras </w:t>
      </w:r>
      <w:r w:rsidR="005F0BC7" w:rsidRPr="00395B45">
        <w:rPr>
          <w:rFonts w:ascii="Arial" w:hAnsi="Arial" w:cs="Arial"/>
          <w:sz w:val="24"/>
          <w:szCs w:val="24"/>
        </w:rPr>
        <w:t xml:space="preserve">que GPX y CAT disminuyeron </w:t>
      </w:r>
      <w:r w:rsidRPr="00395B45">
        <w:rPr>
          <w:rFonts w:ascii="Arial" w:hAnsi="Arial" w:cs="Arial"/>
          <w:sz w:val="24"/>
          <w:szCs w:val="24"/>
        </w:rPr>
        <w:t xml:space="preserve"> 30 minutos después de </w:t>
      </w:r>
      <w:r w:rsidR="0063125F" w:rsidRPr="00395B45">
        <w:rPr>
          <w:rFonts w:ascii="Arial" w:hAnsi="Arial" w:cs="Arial"/>
          <w:sz w:val="24"/>
          <w:szCs w:val="24"/>
        </w:rPr>
        <w:t>la</w:t>
      </w:r>
      <w:r w:rsidR="0063125F" w:rsidRPr="00395B45">
        <w:rPr>
          <w:rFonts w:ascii="Arial" w:hAnsi="Arial" w:cs="Arial"/>
          <w:color w:val="FF0000"/>
          <w:sz w:val="24"/>
          <w:szCs w:val="24"/>
        </w:rPr>
        <w:t xml:space="preserve"> </w:t>
      </w:r>
      <w:r w:rsidRPr="00395B45">
        <w:rPr>
          <w:rFonts w:ascii="Arial" w:hAnsi="Arial" w:cs="Arial"/>
          <w:sz w:val="24"/>
          <w:szCs w:val="24"/>
        </w:rPr>
        <w:t>sesión</w:t>
      </w:r>
      <w:r w:rsidR="005F0BC7" w:rsidRPr="00395B45">
        <w:rPr>
          <w:rFonts w:ascii="Arial" w:hAnsi="Arial" w:cs="Arial"/>
          <w:sz w:val="24"/>
          <w:szCs w:val="24"/>
        </w:rPr>
        <w:t xml:space="preserve"> de OHB</w:t>
      </w:r>
      <w:r w:rsidRPr="00395B45">
        <w:rPr>
          <w:rFonts w:ascii="Arial" w:hAnsi="Arial" w:cs="Arial"/>
          <w:sz w:val="24"/>
          <w:szCs w:val="24"/>
        </w:rPr>
        <w:t>. Es decir</w:t>
      </w:r>
      <w:r w:rsidR="0063125F" w:rsidRPr="00395B45">
        <w:rPr>
          <w:rFonts w:ascii="Arial" w:hAnsi="Arial" w:cs="Arial"/>
          <w:sz w:val="24"/>
          <w:szCs w:val="24"/>
        </w:rPr>
        <w:t>,</w:t>
      </w:r>
      <w:r w:rsidRPr="00395B45">
        <w:rPr>
          <w:rFonts w:ascii="Arial" w:hAnsi="Arial" w:cs="Arial"/>
          <w:sz w:val="24"/>
          <w:szCs w:val="24"/>
        </w:rPr>
        <w:t xml:space="preserve"> afecto la actividad de enzimas antioxidantes</w:t>
      </w:r>
      <w:r w:rsidR="005F0BC7" w:rsidRPr="00395B45">
        <w:rPr>
          <w:rFonts w:ascii="Arial" w:hAnsi="Arial" w:cs="Arial"/>
          <w:sz w:val="24"/>
          <w:szCs w:val="24"/>
        </w:rPr>
        <w:t xml:space="preserve"> </w:t>
      </w:r>
      <w:r w:rsidRPr="00395B45">
        <w:rPr>
          <w:rFonts w:ascii="Arial" w:hAnsi="Arial" w:cs="Arial"/>
          <w:sz w:val="24"/>
          <w:szCs w:val="24"/>
        </w:rPr>
        <w:t xml:space="preserve">por el aumento drástico del oxidante </w:t>
      </w:r>
      <w:r w:rsidR="00A43F13" w:rsidRPr="00395B45">
        <w:rPr>
          <w:rFonts w:ascii="Arial" w:hAnsi="Arial" w:cs="Arial"/>
          <w:sz w:val="24"/>
          <w:szCs w:val="24"/>
        </w:rPr>
        <w:t>(oxígeno) en todos los tejidos (</w:t>
      </w:r>
      <w:r w:rsidR="00227D06" w:rsidRPr="00395B45">
        <w:rPr>
          <w:rFonts w:ascii="Arial" w:hAnsi="Arial" w:cs="Arial"/>
          <w:sz w:val="24"/>
          <w:szCs w:val="24"/>
        </w:rPr>
        <w:t>15</w:t>
      </w:r>
      <w:r w:rsidR="00A43F13" w:rsidRPr="00395B45">
        <w:rPr>
          <w:rFonts w:ascii="Arial" w:hAnsi="Arial" w:cs="Arial"/>
          <w:sz w:val="24"/>
          <w:szCs w:val="24"/>
        </w:rPr>
        <w:t>).</w:t>
      </w:r>
    </w:p>
    <w:p w:rsidR="001170ED" w:rsidRPr="00395B45" w:rsidRDefault="005F0BC7" w:rsidP="00395B45">
      <w:pPr>
        <w:spacing w:after="100" w:afterAutospacing="1" w:line="480" w:lineRule="auto"/>
        <w:ind w:firstLine="708"/>
        <w:mirrorIndents/>
        <w:jc w:val="both"/>
        <w:rPr>
          <w:rFonts w:ascii="Arial" w:hAnsi="Arial" w:cs="Arial"/>
          <w:sz w:val="24"/>
          <w:szCs w:val="24"/>
        </w:rPr>
      </w:pPr>
      <w:r w:rsidRPr="00395B45">
        <w:rPr>
          <w:rFonts w:ascii="Arial" w:hAnsi="Arial" w:cs="Arial"/>
          <w:sz w:val="24"/>
          <w:szCs w:val="24"/>
        </w:rPr>
        <w:t>La disminución de GPx fue</w:t>
      </w:r>
      <w:r w:rsidR="001170ED" w:rsidRPr="00395B45">
        <w:rPr>
          <w:rFonts w:ascii="Arial" w:hAnsi="Arial" w:cs="Arial"/>
          <w:sz w:val="24"/>
          <w:szCs w:val="24"/>
        </w:rPr>
        <w:t xml:space="preserve"> </w:t>
      </w:r>
      <w:r w:rsidR="00E20E51" w:rsidRPr="00395B45">
        <w:rPr>
          <w:rFonts w:ascii="Arial" w:hAnsi="Arial" w:cs="Arial"/>
          <w:sz w:val="24"/>
          <w:szCs w:val="24"/>
        </w:rPr>
        <w:t>drástica</w:t>
      </w:r>
      <w:r w:rsidR="001170ED" w:rsidRPr="00395B45">
        <w:rPr>
          <w:rFonts w:ascii="Arial" w:hAnsi="Arial" w:cs="Arial"/>
          <w:sz w:val="24"/>
          <w:szCs w:val="24"/>
        </w:rPr>
        <w:t xml:space="preserve"> e importante para valorar</w:t>
      </w:r>
      <w:r w:rsidR="00B94ED2" w:rsidRPr="00395B45">
        <w:rPr>
          <w:rFonts w:ascii="Arial" w:hAnsi="Arial" w:cs="Arial"/>
          <w:sz w:val="24"/>
          <w:szCs w:val="24"/>
        </w:rPr>
        <w:t xml:space="preserve"> la</w:t>
      </w:r>
      <w:r w:rsidR="001170ED" w:rsidRPr="00395B45">
        <w:rPr>
          <w:rFonts w:ascii="Arial" w:hAnsi="Arial" w:cs="Arial"/>
          <w:sz w:val="24"/>
          <w:szCs w:val="24"/>
        </w:rPr>
        <w:t xml:space="preserve"> capacidad an</w:t>
      </w:r>
      <w:r w:rsidRPr="00395B45">
        <w:rPr>
          <w:rFonts w:ascii="Arial" w:hAnsi="Arial" w:cs="Arial"/>
          <w:sz w:val="24"/>
          <w:szCs w:val="24"/>
        </w:rPr>
        <w:t>tioxidante enzimática. Pero esta disminución</w:t>
      </w:r>
      <w:r w:rsidR="001170ED" w:rsidRPr="00395B45">
        <w:rPr>
          <w:rFonts w:ascii="Arial" w:hAnsi="Arial" w:cs="Arial"/>
          <w:sz w:val="24"/>
          <w:szCs w:val="24"/>
        </w:rPr>
        <w:t xml:space="preserve"> no afectó el nivel de estrés oxidante en el mismo tiempo después de</w:t>
      </w:r>
      <w:r w:rsidRPr="00395B45">
        <w:rPr>
          <w:rFonts w:ascii="Arial" w:hAnsi="Arial" w:cs="Arial"/>
          <w:sz w:val="24"/>
          <w:szCs w:val="24"/>
        </w:rPr>
        <w:t xml:space="preserve"> la sesión de</w:t>
      </w:r>
      <w:r w:rsidR="001170ED" w:rsidRPr="00395B45">
        <w:rPr>
          <w:rFonts w:ascii="Arial" w:hAnsi="Arial" w:cs="Arial"/>
          <w:sz w:val="24"/>
          <w:szCs w:val="24"/>
        </w:rPr>
        <w:t xml:space="preserve"> OHB</w:t>
      </w:r>
      <w:r w:rsidRPr="00395B45">
        <w:rPr>
          <w:rFonts w:ascii="Arial" w:hAnsi="Arial" w:cs="Arial"/>
          <w:sz w:val="24"/>
          <w:szCs w:val="24"/>
        </w:rPr>
        <w:t xml:space="preserve">. Podemos concluir que </w:t>
      </w:r>
      <w:r w:rsidR="001170ED" w:rsidRPr="00395B45">
        <w:rPr>
          <w:rFonts w:ascii="Arial" w:hAnsi="Arial" w:cs="Arial"/>
          <w:sz w:val="24"/>
          <w:szCs w:val="24"/>
        </w:rPr>
        <w:t>30 minutos después de</w:t>
      </w:r>
      <w:r w:rsidRPr="00395B45">
        <w:rPr>
          <w:rFonts w:ascii="Arial" w:hAnsi="Arial" w:cs="Arial"/>
          <w:sz w:val="24"/>
          <w:szCs w:val="24"/>
        </w:rPr>
        <w:t xml:space="preserve"> la sesión de</w:t>
      </w:r>
      <w:r w:rsidR="001170ED" w:rsidRPr="00395B45">
        <w:rPr>
          <w:rFonts w:ascii="Arial" w:hAnsi="Arial" w:cs="Arial"/>
          <w:sz w:val="24"/>
          <w:szCs w:val="24"/>
        </w:rPr>
        <w:t xml:space="preserve"> OHB</w:t>
      </w:r>
      <w:r w:rsidRPr="00395B45">
        <w:rPr>
          <w:rFonts w:ascii="Arial" w:hAnsi="Arial" w:cs="Arial"/>
          <w:sz w:val="24"/>
          <w:szCs w:val="24"/>
        </w:rPr>
        <w:t xml:space="preserve">, </w:t>
      </w:r>
      <w:r w:rsidR="001170ED" w:rsidRPr="00395B45">
        <w:rPr>
          <w:rFonts w:ascii="Arial" w:hAnsi="Arial" w:cs="Arial"/>
          <w:sz w:val="24"/>
          <w:szCs w:val="24"/>
        </w:rPr>
        <w:t xml:space="preserve">se observó </w:t>
      </w:r>
      <w:r w:rsidRPr="00395B45">
        <w:rPr>
          <w:rFonts w:ascii="Arial" w:hAnsi="Arial" w:cs="Arial"/>
          <w:sz w:val="24"/>
          <w:szCs w:val="24"/>
        </w:rPr>
        <w:t>una disminución</w:t>
      </w:r>
      <w:r w:rsidR="001170ED" w:rsidRPr="00395B45">
        <w:rPr>
          <w:rFonts w:ascii="Arial" w:hAnsi="Arial" w:cs="Arial"/>
          <w:sz w:val="24"/>
          <w:szCs w:val="24"/>
        </w:rPr>
        <w:t xml:space="preserve"> en la capacidad antioxidante enzi</w:t>
      </w:r>
      <w:r w:rsidRPr="00395B45">
        <w:rPr>
          <w:rFonts w:ascii="Arial" w:hAnsi="Arial" w:cs="Arial"/>
          <w:sz w:val="24"/>
          <w:szCs w:val="24"/>
        </w:rPr>
        <w:t>mática acompañado con aumento</w:t>
      </w:r>
      <w:r w:rsidR="001170ED" w:rsidRPr="00395B45">
        <w:rPr>
          <w:rFonts w:ascii="Arial" w:hAnsi="Arial" w:cs="Arial"/>
          <w:sz w:val="24"/>
          <w:szCs w:val="24"/>
        </w:rPr>
        <w:t xml:space="preserve"> en</w:t>
      </w:r>
      <w:r w:rsidRPr="00395B45">
        <w:rPr>
          <w:rFonts w:ascii="Arial" w:hAnsi="Arial" w:cs="Arial"/>
          <w:sz w:val="24"/>
          <w:szCs w:val="24"/>
        </w:rPr>
        <w:t xml:space="preserve"> la</w:t>
      </w:r>
      <w:r w:rsidR="001170ED" w:rsidRPr="00395B45">
        <w:rPr>
          <w:rFonts w:ascii="Arial" w:hAnsi="Arial" w:cs="Arial"/>
          <w:sz w:val="24"/>
          <w:szCs w:val="24"/>
        </w:rPr>
        <w:t xml:space="preserve"> capacidad antioxidante total (TAS) sin afect</w:t>
      </w:r>
      <w:r w:rsidR="00227D06" w:rsidRPr="00395B45">
        <w:rPr>
          <w:rFonts w:ascii="Arial" w:hAnsi="Arial" w:cs="Arial"/>
          <w:sz w:val="24"/>
          <w:szCs w:val="24"/>
        </w:rPr>
        <w:t>ar el nivel de estrés oxidante (11).</w:t>
      </w:r>
    </w:p>
    <w:p w:rsidR="00B94ED2" w:rsidRPr="00395B45" w:rsidRDefault="009B3E68" w:rsidP="00395B45">
      <w:pPr>
        <w:spacing w:after="100" w:afterAutospacing="1" w:line="480" w:lineRule="auto"/>
        <w:ind w:firstLine="708"/>
        <w:mirrorIndents/>
        <w:jc w:val="both"/>
        <w:rPr>
          <w:rFonts w:ascii="Arial" w:hAnsi="Arial" w:cs="Arial"/>
          <w:sz w:val="24"/>
          <w:szCs w:val="24"/>
        </w:rPr>
      </w:pPr>
      <w:r w:rsidRPr="00395B45">
        <w:rPr>
          <w:rFonts w:ascii="Arial" w:hAnsi="Arial" w:cs="Arial"/>
          <w:sz w:val="24"/>
          <w:szCs w:val="24"/>
        </w:rPr>
        <w:t>U</w:t>
      </w:r>
      <w:r w:rsidR="001170ED" w:rsidRPr="00395B45">
        <w:rPr>
          <w:rFonts w:ascii="Arial" w:hAnsi="Arial" w:cs="Arial"/>
          <w:sz w:val="24"/>
          <w:szCs w:val="24"/>
        </w:rPr>
        <w:t>na sesión OHB no afectó el nivel de lipoperoxidación</w:t>
      </w:r>
      <w:r w:rsidR="00B94ED2" w:rsidRPr="00395B45">
        <w:rPr>
          <w:rFonts w:ascii="Arial" w:hAnsi="Arial" w:cs="Arial"/>
          <w:color w:val="FF0000"/>
          <w:sz w:val="24"/>
          <w:szCs w:val="24"/>
        </w:rPr>
        <w:t>,</w:t>
      </w:r>
      <w:r w:rsidR="0063125F" w:rsidRPr="00395B45">
        <w:rPr>
          <w:rFonts w:ascii="Arial" w:hAnsi="Arial" w:cs="Arial"/>
          <w:color w:val="FF0000"/>
          <w:sz w:val="24"/>
          <w:szCs w:val="24"/>
        </w:rPr>
        <w:t xml:space="preserve"> </w:t>
      </w:r>
      <w:r w:rsidR="001170ED" w:rsidRPr="00395B45">
        <w:rPr>
          <w:rFonts w:ascii="Arial" w:hAnsi="Arial" w:cs="Arial"/>
          <w:sz w:val="24"/>
          <w:szCs w:val="24"/>
        </w:rPr>
        <w:t xml:space="preserve"> pero provoco cambio en la </w:t>
      </w:r>
      <w:r w:rsidR="00B94ED2" w:rsidRPr="00395B45">
        <w:rPr>
          <w:rFonts w:ascii="Arial" w:hAnsi="Arial" w:cs="Arial"/>
          <w:sz w:val="24"/>
          <w:szCs w:val="24"/>
        </w:rPr>
        <w:t>actividad enzimática (disminución</w:t>
      </w:r>
      <w:r w:rsidR="001170ED" w:rsidRPr="00395B45">
        <w:rPr>
          <w:rFonts w:ascii="Arial" w:hAnsi="Arial" w:cs="Arial"/>
          <w:sz w:val="24"/>
          <w:szCs w:val="24"/>
        </w:rPr>
        <w:t>) en 30 minutos después de sesión</w:t>
      </w:r>
      <w:r w:rsidR="00B94ED2" w:rsidRPr="00395B45">
        <w:rPr>
          <w:rFonts w:ascii="Arial" w:hAnsi="Arial" w:cs="Arial"/>
          <w:sz w:val="24"/>
          <w:szCs w:val="24"/>
        </w:rPr>
        <w:t xml:space="preserve"> de OHB</w:t>
      </w:r>
      <w:r w:rsidR="001170ED" w:rsidRPr="00395B45">
        <w:rPr>
          <w:rFonts w:ascii="Arial" w:hAnsi="Arial" w:cs="Arial"/>
          <w:sz w:val="24"/>
          <w:szCs w:val="24"/>
        </w:rPr>
        <w:t xml:space="preserve"> evidenciando que la respuesta antioxidante </w:t>
      </w:r>
      <w:r w:rsidR="00B94ED2" w:rsidRPr="00395B45">
        <w:rPr>
          <w:rFonts w:ascii="Arial" w:hAnsi="Arial" w:cs="Arial"/>
          <w:sz w:val="24"/>
          <w:szCs w:val="24"/>
        </w:rPr>
        <w:t xml:space="preserve">se </w:t>
      </w:r>
      <w:r w:rsidR="001170ED" w:rsidRPr="00395B45">
        <w:rPr>
          <w:rFonts w:ascii="Arial" w:hAnsi="Arial" w:cs="Arial"/>
          <w:sz w:val="24"/>
          <w:szCs w:val="24"/>
        </w:rPr>
        <w:t>mantiene estable</w:t>
      </w:r>
      <w:r w:rsidR="00227D06" w:rsidRPr="00395B45">
        <w:rPr>
          <w:rFonts w:ascii="Arial" w:hAnsi="Arial" w:cs="Arial"/>
          <w:sz w:val="24"/>
          <w:szCs w:val="24"/>
        </w:rPr>
        <w:t xml:space="preserve"> (23).</w:t>
      </w:r>
    </w:p>
    <w:p w:rsidR="001170ED" w:rsidRPr="00395B45" w:rsidRDefault="001170ED" w:rsidP="00395B45">
      <w:pPr>
        <w:spacing w:after="100" w:afterAutospacing="1" w:line="480" w:lineRule="auto"/>
        <w:ind w:firstLine="708"/>
        <w:mirrorIndents/>
        <w:jc w:val="both"/>
        <w:rPr>
          <w:rFonts w:ascii="Arial" w:hAnsi="Arial" w:cs="Arial"/>
          <w:sz w:val="24"/>
          <w:szCs w:val="24"/>
        </w:rPr>
      </w:pPr>
      <w:r w:rsidRPr="00395B45">
        <w:rPr>
          <w:rFonts w:ascii="Arial" w:hAnsi="Arial" w:cs="Arial"/>
          <w:sz w:val="24"/>
          <w:szCs w:val="24"/>
        </w:rPr>
        <w:t xml:space="preserve">En la respuesta a la natación exhaustiva se observó </w:t>
      </w:r>
      <w:r w:rsidR="0063125F" w:rsidRPr="00395B45">
        <w:rPr>
          <w:rFonts w:ascii="Arial" w:hAnsi="Arial" w:cs="Arial"/>
          <w:sz w:val="24"/>
          <w:szCs w:val="24"/>
        </w:rPr>
        <w:t xml:space="preserve"> un </w:t>
      </w:r>
      <w:r w:rsidRPr="00395B45">
        <w:rPr>
          <w:rFonts w:ascii="Arial" w:hAnsi="Arial" w:cs="Arial"/>
          <w:sz w:val="24"/>
          <w:szCs w:val="24"/>
        </w:rPr>
        <w:t xml:space="preserve">aumento significativo de estrés oxidante en ratones sometidos a natación 30 minutos </w:t>
      </w:r>
      <w:r w:rsidR="0063125F" w:rsidRPr="00395B45">
        <w:rPr>
          <w:rFonts w:ascii="Arial" w:hAnsi="Arial" w:cs="Arial"/>
          <w:sz w:val="24"/>
          <w:szCs w:val="24"/>
        </w:rPr>
        <w:t xml:space="preserve"> y sometidos a una </w:t>
      </w:r>
      <w:r w:rsidRPr="00395B45">
        <w:rPr>
          <w:rFonts w:ascii="Arial" w:hAnsi="Arial" w:cs="Arial"/>
          <w:sz w:val="24"/>
          <w:szCs w:val="24"/>
        </w:rPr>
        <w:t xml:space="preserve"> sesión</w:t>
      </w:r>
      <w:r w:rsidR="0063125F" w:rsidRPr="00395B45">
        <w:rPr>
          <w:rFonts w:ascii="Arial" w:hAnsi="Arial" w:cs="Arial"/>
          <w:sz w:val="24"/>
          <w:szCs w:val="24"/>
        </w:rPr>
        <w:t xml:space="preserve"> de</w:t>
      </w:r>
      <w:r w:rsidRPr="00395B45">
        <w:rPr>
          <w:rFonts w:ascii="Arial" w:hAnsi="Arial" w:cs="Arial"/>
          <w:sz w:val="24"/>
          <w:szCs w:val="24"/>
        </w:rPr>
        <w:t xml:space="preserve"> OHB. Este ef</w:t>
      </w:r>
      <w:r w:rsidR="00AD6A9C" w:rsidRPr="00395B45">
        <w:rPr>
          <w:rFonts w:ascii="Arial" w:hAnsi="Arial" w:cs="Arial"/>
          <w:sz w:val="24"/>
          <w:szCs w:val="24"/>
        </w:rPr>
        <w:t>ecto coincidió</w:t>
      </w:r>
      <w:r w:rsidR="00850689">
        <w:rPr>
          <w:rFonts w:ascii="Arial" w:hAnsi="Arial" w:cs="Arial"/>
          <w:sz w:val="24"/>
          <w:szCs w:val="24"/>
        </w:rPr>
        <w:t xml:space="preserve"> con</w:t>
      </w:r>
      <w:r w:rsidR="00AD6A9C" w:rsidRPr="00395B45">
        <w:rPr>
          <w:rFonts w:ascii="Arial" w:hAnsi="Arial" w:cs="Arial"/>
          <w:sz w:val="24"/>
          <w:szCs w:val="24"/>
        </w:rPr>
        <w:t xml:space="preserve"> la disminución </w:t>
      </w:r>
      <w:r w:rsidR="004E72EE" w:rsidRPr="00395B45">
        <w:rPr>
          <w:rFonts w:ascii="Arial" w:hAnsi="Arial" w:cs="Arial"/>
          <w:sz w:val="24"/>
          <w:szCs w:val="24"/>
        </w:rPr>
        <w:t>drástica</w:t>
      </w:r>
      <w:r w:rsidRPr="00395B45">
        <w:rPr>
          <w:rFonts w:ascii="Arial" w:hAnsi="Arial" w:cs="Arial"/>
          <w:sz w:val="24"/>
          <w:szCs w:val="24"/>
        </w:rPr>
        <w:t xml:space="preserve"> de</w:t>
      </w:r>
      <w:r w:rsidR="00AD6A9C" w:rsidRPr="00395B45">
        <w:rPr>
          <w:rFonts w:ascii="Arial" w:hAnsi="Arial" w:cs="Arial"/>
          <w:sz w:val="24"/>
          <w:szCs w:val="24"/>
        </w:rPr>
        <w:t xml:space="preserve"> la</w:t>
      </w:r>
      <w:r w:rsidRPr="00395B45">
        <w:rPr>
          <w:rFonts w:ascii="Arial" w:hAnsi="Arial" w:cs="Arial"/>
          <w:sz w:val="24"/>
          <w:szCs w:val="24"/>
        </w:rPr>
        <w:t xml:space="preserve"> capacidad antioxidante total en</w:t>
      </w:r>
      <w:r w:rsidR="00AD6A9C" w:rsidRPr="00395B45">
        <w:rPr>
          <w:rFonts w:ascii="Arial" w:hAnsi="Arial" w:cs="Arial"/>
          <w:sz w:val="24"/>
          <w:szCs w:val="24"/>
        </w:rPr>
        <w:t xml:space="preserve"> el mismo periodo </w:t>
      </w:r>
      <w:r w:rsidRPr="00395B45">
        <w:rPr>
          <w:rFonts w:ascii="Arial" w:hAnsi="Arial" w:cs="Arial"/>
          <w:sz w:val="24"/>
          <w:szCs w:val="24"/>
        </w:rPr>
        <w:t>de la actividad de e</w:t>
      </w:r>
      <w:r w:rsidR="00AD6A9C" w:rsidRPr="00395B45">
        <w:rPr>
          <w:rFonts w:ascii="Arial" w:hAnsi="Arial" w:cs="Arial"/>
          <w:sz w:val="24"/>
          <w:szCs w:val="24"/>
        </w:rPr>
        <w:t>nzimas antioxidantes. Esto</w:t>
      </w:r>
      <w:r w:rsidR="003A3B45" w:rsidRPr="00395B45">
        <w:rPr>
          <w:rFonts w:ascii="Arial" w:hAnsi="Arial" w:cs="Arial"/>
          <w:sz w:val="24"/>
          <w:szCs w:val="24"/>
        </w:rPr>
        <w:t xml:space="preserve"> significa</w:t>
      </w:r>
      <w:r w:rsidRPr="00395B45">
        <w:rPr>
          <w:rFonts w:ascii="Arial" w:hAnsi="Arial" w:cs="Arial"/>
          <w:sz w:val="24"/>
          <w:szCs w:val="24"/>
        </w:rPr>
        <w:t xml:space="preserve"> q</w:t>
      </w:r>
      <w:r w:rsidR="00AD6A9C" w:rsidRPr="00395B45">
        <w:rPr>
          <w:rFonts w:ascii="Arial" w:hAnsi="Arial" w:cs="Arial"/>
          <w:sz w:val="24"/>
          <w:szCs w:val="24"/>
        </w:rPr>
        <w:t>ue estamos observando una disminución</w:t>
      </w:r>
      <w:r w:rsidRPr="00395B45">
        <w:rPr>
          <w:rFonts w:ascii="Arial" w:hAnsi="Arial" w:cs="Arial"/>
          <w:sz w:val="24"/>
          <w:szCs w:val="24"/>
        </w:rPr>
        <w:t xml:space="preserve"> de la capacidad antio</w:t>
      </w:r>
      <w:r w:rsidR="003A3B45" w:rsidRPr="00395B45">
        <w:rPr>
          <w:rFonts w:ascii="Arial" w:hAnsi="Arial" w:cs="Arial"/>
          <w:sz w:val="24"/>
          <w:szCs w:val="24"/>
        </w:rPr>
        <w:t>xidante no enzimática en hígado (25).</w:t>
      </w:r>
    </w:p>
    <w:p w:rsidR="001170ED" w:rsidRPr="00395B45" w:rsidRDefault="001170ED" w:rsidP="00395B45">
      <w:pPr>
        <w:spacing w:after="100" w:afterAutospacing="1" w:line="480" w:lineRule="auto"/>
        <w:ind w:firstLine="708"/>
        <w:mirrorIndents/>
        <w:jc w:val="both"/>
        <w:rPr>
          <w:rFonts w:ascii="Arial" w:hAnsi="Arial" w:cs="Arial"/>
          <w:noProof/>
          <w:sz w:val="24"/>
          <w:szCs w:val="24"/>
          <w:lang w:eastAsia="es-MX"/>
        </w:rPr>
      </w:pPr>
      <w:r w:rsidRPr="00395B45">
        <w:rPr>
          <w:rFonts w:ascii="Arial" w:hAnsi="Arial" w:cs="Arial"/>
          <w:noProof/>
          <w:sz w:val="24"/>
          <w:szCs w:val="24"/>
          <w:lang w:eastAsia="es-MX"/>
        </w:rPr>
        <w:lastRenderedPageBreak/>
        <w:t>En los ratones someti</w:t>
      </w:r>
      <w:r w:rsidR="00AD6A9C" w:rsidRPr="00395B45">
        <w:rPr>
          <w:rFonts w:ascii="Arial" w:hAnsi="Arial" w:cs="Arial"/>
          <w:noProof/>
          <w:sz w:val="24"/>
          <w:szCs w:val="24"/>
          <w:lang w:eastAsia="es-MX"/>
        </w:rPr>
        <w:t xml:space="preserve">dos a natación </w:t>
      </w:r>
      <w:r w:rsidRPr="00395B45">
        <w:rPr>
          <w:rFonts w:ascii="Arial" w:hAnsi="Arial" w:cs="Arial"/>
          <w:noProof/>
          <w:sz w:val="24"/>
          <w:szCs w:val="24"/>
          <w:lang w:eastAsia="es-MX"/>
        </w:rPr>
        <w:t xml:space="preserve">30 minutos después de </w:t>
      </w:r>
      <w:r w:rsidR="00AD6A9C" w:rsidRPr="00395B45">
        <w:rPr>
          <w:rFonts w:ascii="Arial" w:hAnsi="Arial" w:cs="Arial"/>
          <w:noProof/>
          <w:sz w:val="24"/>
          <w:szCs w:val="24"/>
          <w:lang w:eastAsia="es-MX"/>
        </w:rPr>
        <w:t xml:space="preserve">la </w:t>
      </w:r>
      <w:r w:rsidRPr="00395B45">
        <w:rPr>
          <w:rFonts w:ascii="Arial" w:hAnsi="Arial" w:cs="Arial"/>
          <w:noProof/>
          <w:sz w:val="24"/>
          <w:szCs w:val="24"/>
          <w:lang w:eastAsia="es-MX"/>
        </w:rPr>
        <w:t xml:space="preserve">sesión </w:t>
      </w:r>
      <w:r w:rsidR="00AD6A9C" w:rsidRPr="00395B45">
        <w:rPr>
          <w:rFonts w:ascii="Arial" w:hAnsi="Arial" w:cs="Arial"/>
          <w:noProof/>
          <w:sz w:val="24"/>
          <w:szCs w:val="24"/>
          <w:lang w:eastAsia="es-MX"/>
        </w:rPr>
        <w:t xml:space="preserve">de </w:t>
      </w:r>
      <w:r w:rsidRPr="00395B45">
        <w:rPr>
          <w:rFonts w:ascii="Arial" w:hAnsi="Arial" w:cs="Arial"/>
          <w:noProof/>
          <w:sz w:val="24"/>
          <w:szCs w:val="24"/>
          <w:lang w:eastAsia="es-MX"/>
        </w:rPr>
        <w:t>OHB se observ</w:t>
      </w:r>
      <w:r w:rsidR="00AD6A9C" w:rsidRPr="00395B45">
        <w:rPr>
          <w:rFonts w:ascii="Arial" w:hAnsi="Arial" w:cs="Arial"/>
          <w:noProof/>
          <w:sz w:val="24"/>
          <w:szCs w:val="24"/>
          <w:lang w:eastAsia="es-MX"/>
        </w:rPr>
        <w:t>o</w:t>
      </w:r>
      <w:r w:rsidRPr="00395B45">
        <w:rPr>
          <w:rFonts w:ascii="Arial" w:hAnsi="Arial" w:cs="Arial"/>
          <w:noProof/>
          <w:sz w:val="24"/>
          <w:szCs w:val="24"/>
          <w:lang w:eastAsia="es-MX"/>
        </w:rPr>
        <w:t xml:space="preserve"> </w:t>
      </w:r>
      <w:r w:rsidR="00AD6A9C" w:rsidRPr="00395B45">
        <w:rPr>
          <w:rFonts w:ascii="Arial" w:hAnsi="Arial" w:cs="Arial"/>
          <w:noProof/>
          <w:sz w:val="24"/>
          <w:szCs w:val="24"/>
          <w:lang w:eastAsia="es-MX"/>
        </w:rPr>
        <w:t>una disminución significativa</w:t>
      </w:r>
      <w:r w:rsidRPr="00395B45">
        <w:rPr>
          <w:rFonts w:ascii="Arial" w:hAnsi="Arial" w:cs="Arial"/>
          <w:noProof/>
          <w:sz w:val="24"/>
          <w:szCs w:val="24"/>
          <w:lang w:eastAsia="es-MX"/>
        </w:rPr>
        <w:t xml:space="preserve"> (hasta 500 nmol/mg prot) de TAS que principalmente s</w:t>
      </w:r>
      <w:r w:rsidR="00AD6A9C" w:rsidRPr="00395B45">
        <w:rPr>
          <w:rFonts w:ascii="Arial" w:hAnsi="Arial" w:cs="Arial"/>
          <w:noProof/>
          <w:sz w:val="24"/>
          <w:szCs w:val="24"/>
          <w:lang w:eastAsia="es-MX"/>
        </w:rPr>
        <w:t>e determina por la disminución de</w:t>
      </w:r>
      <w:r w:rsidRPr="00395B45">
        <w:rPr>
          <w:rFonts w:ascii="Arial" w:hAnsi="Arial" w:cs="Arial"/>
          <w:noProof/>
          <w:sz w:val="24"/>
          <w:szCs w:val="24"/>
          <w:lang w:eastAsia="es-MX"/>
        </w:rPr>
        <w:t xml:space="preserve"> la capacidad antioxidante no enzimática. Por el moderado aumento en el estrés oxidante (0.5 nmol/mg prot.) y el grado del decremento de TAS con niveles estables de enzimas,  es más probable que estamos observando flujo de antioxidantes no</w:t>
      </w:r>
      <w:r w:rsidR="00AD6A9C" w:rsidRPr="00395B45">
        <w:rPr>
          <w:rFonts w:ascii="Arial" w:hAnsi="Arial" w:cs="Arial"/>
          <w:noProof/>
          <w:sz w:val="24"/>
          <w:szCs w:val="24"/>
          <w:lang w:eastAsia="es-MX"/>
        </w:rPr>
        <w:t xml:space="preserve"> </w:t>
      </w:r>
      <w:r w:rsidRPr="00395B45">
        <w:rPr>
          <w:rFonts w:ascii="Arial" w:hAnsi="Arial" w:cs="Arial"/>
          <w:noProof/>
          <w:sz w:val="24"/>
          <w:szCs w:val="24"/>
          <w:lang w:eastAsia="es-MX"/>
        </w:rPr>
        <w:t>enzimáticos del hígado a otros tejid</w:t>
      </w:r>
      <w:r w:rsidR="003A3B45" w:rsidRPr="00395B45">
        <w:rPr>
          <w:rFonts w:ascii="Arial" w:hAnsi="Arial" w:cs="Arial"/>
          <w:noProof/>
          <w:sz w:val="24"/>
          <w:szCs w:val="24"/>
          <w:lang w:eastAsia="es-MX"/>
        </w:rPr>
        <w:t>os y princiaplmente al músculo (26).</w:t>
      </w:r>
    </w:p>
    <w:p w:rsidR="00CC1E9A" w:rsidRDefault="00CC1E9A" w:rsidP="00395B45">
      <w:pPr>
        <w:spacing w:after="100" w:afterAutospacing="1" w:line="480" w:lineRule="auto"/>
        <w:mirrorIndents/>
        <w:jc w:val="center"/>
        <w:rPr>
          <w:rFonts w:ascii="Arial" w:hAnsi="Arial" w:cs="Arial"/>
          <w:b/>
          <w:noProof/>
          <w:sz w:val="24"/>
          <w:szCs w:val="24"/>
          <w:lang w:eastAsia="es-MX"/>
        </w:rPr>
      </w:pPr>
    </w:p>
    <w:p w:rsidR="00CC1E9A" w:rsidRDefault="00CC1E9A" w:rsidP="00395B45">
      <w:pPr>
        <w:spacing w:after="100" w:afterAutospacing="1" w:line="480" w:lineRule="auto"/>
        <w:mirrorIndents/>
        <w:jc w:val="center"/>
        <w:rPr>
          <w:rFonts w:ascii="Arial" w:hAnsi="Arial" w:cs="Arial"/>
          <w:b/>
          <w:noProof/>
          <w:sz w:val="24"/>
          <w:szCs w:val="24"/>
          <w:lang w:eastAsia="es-MX"/>
        </w:rPr>
      </w:pPr>
    </w:p>
    <w:p w:rsidR="00CC1E9A" w:rsidRDefault="00CC1E9A" w:rsidP="00395B45">
      <w:pPr>
        <w:spacing w:after="100" w:afterAutospacing="1" w:line="480" w:lineRule="auto"/>
        <w:mirrorIndents/>
        <w:jc w:val="center"/>
        <w:rPr>
          <w:rFonts w:ascii="Arial" w:hAnsi="Arial" w:cs="Arial"/>
          <w:b/>
          <w:noProof/>
          <w:sz w:val="24"/>
          <w:szCs w:val="24"/>
          <w:lang w:eastAsia="es-MX"/>
        </w:rPr>
      </w:pPr>
    </w:p>
    <w:p w:rsidR="00CC1E9A" w:rsidRDefault="00CC1E9A" w:rsidP="00395B45">
      <w:pPr>
        <w:spacing w:after="100" w:afterAutospacing="1" w:line="480" w:lineRule="auto"/>
        <w:mirrorIndents/>
        <w:jc w:val="center"/>
        <w:rPr>
          <w:rFonts w:ascii="Arial" w:hAnsi="Arial" w:cs="Arial"/>
          <w:b/>
          <w:noProof/>
          <w:sz w:val="24"/>
          <w:szCs w:val="24"/>
          <w:lang w:eastAsia="es-MX"/>
        </w:rPr>
      </w:pPr>
    </w:p>
    <w:p w:rsidR="00CC1E9A" w:rsidRDefault="00CC1E9A" w:rsidP="00395B45">
      <w:pPr>
        <w:spacing w:after="100" w:afterAutospacing="1" w:line="480" w:lineRule="auto"/>
        <w:mirrorIndents/>
        <w:jc w:val="center"/>
        <w:rPr>
          <w:rFonts w:ascii="Arial" w:hAnsi="Arial" w:cs="Arial"/>
          <w:b/>
          <w:noProof/>
          <w:sz w:val="24"/>
          <w:szCs w:val="24"/>
          <w:lang w:eastAsia="es-MX"/>
        </w:rPr>
      </w:pPr>
    </w:p>
    <w:p w:rsidR="00CC1E9A" w:rsidRDefault="00CC1E9A" w:rsidP="00395B45">
      <w:pPr>
        <w:spacing w:after="100" w:afterAutospacing="1" w:line="480" w:lineRule="auto"/>
        <w:mirrorIndents/>
        <w:jc w:val="center"/>
        <w:rPr>
          <w:rFonts w:ascii="Arial" w:hAnsi="Arial" w:cs="Arial"/>
          <w:b/>
          <w:noProof/>
          <w:sz w:val="24"/>
          <w:szCs w:val="24"/>
          <w:lang w:eastAsia="es-MX"/>
        </w:rPr>
      </w:pPr>
    </w:p>
    <w:p w:rsidR="00CC1E9A" w:rsidRDefault="00CC1E9A" w:rsidP="00395B45">
      <w:pPr>
        <w:spacing w:after="100" w:afterAutospacing="1" w:line="480" w:lineRule="auto"/>
        <w:mirrorIndents/>
        <w:jc w:val="center"/>
        <w:rPr>
          <w:rFonts w:ascii="Arial" w:hAnsi="Arial" w:cs="Arial"/>
          <w:b/>
          <w:noProof/>
          <w:sz w:val="24"/>
          <w:szCs w:val="24"/>
          <w:lang w:eastAsia="es-MX"/>
        </w:rPr>
      </w:pPr>
    </w:p>
    <w:p w:rsidR="00CC1E9A" w:rsidRDefault="00CC1E9A" w:rsidP="00395B45">
      <w:pPr>
        <w:spacing w:after="100" w:afterAutospacing="1" w:line="480" w:lineRule="auto"/>
        <w:mirrorIndents/>
        <w:jc w:val="center"/>
        <w:rPr>
          <w:rFonts w:ascii="Arial" w:hAnsi="Arial" w:cs="Arial"/>
          <w:b/>
          <w:noProof/>
          <w:sz w:val="24"/>
          <w:szCs w:val="24"/>
          <w:lang w:eastAsia="es-MX"/>
        </w:rPr>
      </w:pPr>
    </w:p>
    <w:p w:rsidR="00CC1E9A" w:rsidRDefault="00CC1E9A" w:rsidP="00395B45">
      <w:pPr>
        <w:spacing w:after="100" w:afterAutospacing="1" w:line="480" w:lineRule="auto"/>
        <w:mirrorIndents/>
        <w:jc w:val="center"/>
        <w:rPr>
          <w:rFonts w:ascii="Arial" w:hAnsi="Arial" w:cs="Arial"/>
          <w:b/>
          <w:noProof/>
          <w:sz w:val="24"/>
          <w:szCs w:val="24"/>
          <w:lang w:eastAsia="es-MX"/>
        </w:rPr>
      </w:pPr>
    </w:p>
    <w:p w:rsidR="00CC1E9A" w:rsidRDefault="00CC1E9A" w:rsidP="00395B45">
      <w:pPr>
        <w:spacing w:after="100" w:afterAutospacing="1" w:line="480" w:lineRule="auto"/>
        <w:mirrorIndents/>
        <w:jc w:val="center"/>
        <w:rPr>
          <w:rFonts w:ascii="Arial" w:hAnsi="Arial" w:cs="Arial"/>
          <w:b/>
          <w:noProof/>
          <w:sz w:val="24"/>
          <w:szCs w:val="24"/>
          <w:lang w:eastAsia="es-MX"/>
        </w:rPr>
      </w:pPr>
    </w:p>
    <w:p w:rsidR="00CC1E9A" w:rsidRDefault="00CC1E9A" w:rsidP="00395B45">
      <w:pPr>
        <w:spacing w:after="100" w:afterAutospacing="1" w:line="480" w:lineRule="auto"/>
        <w:mirrorIndents/>
        <w:jc w:val="center"/>
        <w:rPr>
          <w:rFonts w:ascii="Arial" w:hAnsi="Arial" w:cs="Arial"/>
          <w:b/>
          <w:noProof/>
          <w:sz w:val="24"/>
          <w:szCs w:val="24"/>
          <w:lang w:eastAsia="es-MX"/>
        </w:rPr>
      </w:pPr>
    </w:p>
    <w:p w:rsidR="001170ED" w:rsidRPr="00395B45" w:rsidRDefault="00AD6A9C" w:rsidP="00395B45">
      <w:pPr>
        <w:spacing w:after="100" w:afterAutospacing="1" w:line="480" w:lineRule="auto"/>
        <w:mirrorIndents/>
        <w:jc w:val="center"/>
        <w:rPr>
          <w:rFonts w:ascii="Arial" w:hAnsi="Arial" w:cs="Arial"/>
          <w:b/>
          <w:noProof/>
          <w:sz w:val="24"/>
          <w:szCs w:val="24"/>
          <w:lang w:eastAsia="es-MX"/>
        </w:rPr>
      </w:pPr>
      <w:r w:rsidRPr="00395B45">
        <w:rPr>
          <w:rFonts w:ascii="Arial" w:hAnsi="Arial" w:cs="Arial"/>
          <w:b/>
          <w:noProof/>
          <w:sz w:val="24"/>
          <w:szCs w:val="24"/>
          <w:lang w:eastAsia="es-MX"/>
        </w:rPr>
        <w:lastRenderedPageBreak/>
        <w:t>CO</w:t>
      </w:r>
      <w:r w:rsidR="001170ED" w:rsidRPr="00395B45">
        <w:rPr>
          <w:rFonts w:ascii="Arial" w:hAnsi="Arial" w:cs="Arial"/>
          <w:b/>
          <w:noProof/>
          <w:sz w:val="24"/>
          <w:szCs w:val="24"/>
          <w:lang w:eastAsia="es-MX"/>
        </w:rPr>
        <w:t>NCLUSIONES</w:t>
      </w:r>
      <w:r w:rsidR="003F1847">
        <w:rPr>
          <w:rFonts w:ascii="Arial" w:hAnsi="Arial" w:cs="Arial"/>
          <w:b/>
          <w:noProof/>
          <w:sz w:val="24"/>
          <w:szCs w:val="24"/>
          <w:lang w:eastAsia="es-MX"/>
        </w:rPr>
        <w:t>.</w:t>
      </w:r>
    </w:p>
    <w:p w:rsidR="00D223FE" w:rsidRPr="00395B45" w:rsidRDefault="00D223FE" w:rsidP="00395B45">
      <w:pPr>
        <w:pStyle w:val="Prrafodelista"/>
        <w:numPr>
          <w:ilvl w:val="0"/>
          <w:numId w:val="8"/>
        </w:numPr>
        <w:spacing w:after="100" w:afterAutospacing="1" w:line="480" w:lineRule="auto"/>
        <w:contextualSpacing w:val="0"/>
        <w:mirrorIndents/>
        <w:jc w:val="both"/>
        <w:rPr>
          <w:rFonts w:ascii="Arial" w:hAnsi="Arial" w:cs="Arial"/>
          <w:noProof/>
          <w:sz w:val="24"/>
          <w:szCs w:val="24"/>
          <w:lang w:eastAsia="es-MX"/>
        </w:rPr>
      </w:pPr>
      <w:r w:rsidRPr="00395B45">
        <w:rPr>
          <w:rFonts w:ascii="Arial" w:hAnsi="Arial" w:cs="Arial"/>
          <w:sz w:val="24"/>
          <w:szCs w:val="24"/>
        </w:rPr>
        <w:t xml:space="preserve">Se observó una </w:t>
      </w:r>
      <w:r w:rsidR="00AB54BA" w:rsidRPr="00395B45">
        <w:rPr>
          <w:rFonts w:ascii="Arial" w:hAnsi="Arial" w:cs="Arial"/>
          <w:sz w:val="24"/>
          <w:szCs w:val="24"/>
        </w:rPr>
        <w:t xml:space="preserve">respuesta </w:t>
      </w:r>
      <w:r w:rsidRPr="00395B45">
        <w:rPr>
          <w:rFonts w:ascii="Arial" w:hAnsi="Arial" w:cs="Arial"/>
          <w:sz w:val="24"/>
          <w:szCs w:val="24"/>
        </w:rPr>
        <w:t>m</w:t>
      </w:r>
      <w:r w:rsidRPr="00395B45">
        <w:rPr>
          <w:rFonts w:ascii="Arial" w:hAnsi="Arial" w:cs="Arial"/>
          <w:noProof/>
          <w:sz w:val="24"/>
          <w:szCs w:val="24"/>
          <w:lang w:eastAsia="es-MX"/>
        </w:rPr>
        <w:t>áxima</w:t>
      </w:r>
      <w:r w:rsidR="008A34A6" w:rsidRPr="00395B45">
        <w:rPr>
          <w:rFonts w:ascii="Arial" w:hAnsi="Arial" w:cs="Arial"/>
          <w:noProof/>
          <w:sz w:val="24"/>
          <w:szCs w:val="24"/>
          <w:lang w:eastAsia="es-MX"/>
        </w:rPr>
        <w:t xml:space="preserve"> del estado antioxidante</w:t>
      </w:r>
      <w:r w:rsidRPr="00395B45">
        <w:rPr>
          <w:rFonts w:ascii="Arial" w:hAnsi="Arial" w:cs="Arial"/>
          <w:noProof/>
          <w:sz w:val="24"/>
          <w:szCs w:val="24"/>
          <w:lang w:eastAsia="es-MX"/>
        </w:rPr>
        <w:t xml:space="preserve"> </w:t>
      </w:r>
      <w:r w:rsidR="006C2009">
        <w:rPr>
          <w:rFonts w:ascii="Arial" w:hAnsi="Arial" w:cs="Arial"/>
          <w:noProof/>
          <w:sz w:val="24"/>
          <w:szCs w:val="24"/>
          <w:lang w:eastAsia="es-MX"/>
        </w:rPr>
        <w:t>despues de</w:t>
      </w:r>
      <w:r w:rsidRPr="00395B45">
        <w:rPr>
          <w:rFonts w:ascii="Arial" w:hAnsi="Arial" w:cs="Arial"/>
          <w:noProof/>
          <w:sz w:val="24"/>
          <w:szCs w:val="24"/>
          <w:lang w:eastAsia="es-MX"/>
        </w:rPr>
        <w:t xml:space="preserve"> 30 minutos </w:t>
      </w:r>
      <w:r w:rsidR="00AB54BA" w:rsidRPr="00395B45">
        <w:rPr>
          <w:rFonts w:ascii="Arial" w:hAnsi="Arial" w:cs="Arial"/>
          <w:noProof/>
          <w:sz w:val="24"/>
          <w:szCs w:val="24"/>
          <w:lang w:eastAsia="es-MX"/>
        </w:rPr>
        <w:t xml:space="preserve">de </w:t>
      </w:r>
      <w:r w:rsidR="008A34A6" w:rsidRPr="00395B45">
        <w:rPr>
          <w:rFonts w:ascii="Arial" w:hAnsi="Arial" w:cs="Arial"/>
          <w:noProof/>
          <w:sz w:val="24"/>
          <w:szCs w:val="24"/>
          <w:lang w:eastAsia="es-MX"/>
        </w:rPr>
        <w:t>la sesión de OHB , t</w:t>
      </w:r>
      <w:r w:rsidRPr="00395B45">
        <w:rPr>
          <w:rFonts w:ascii="Arial" w:hAnsi="Arial" w:cs="Arial"/>
          <w:noProof/>
          <w:sz w:val="24"/>
          <w:szCs w:val="24"/>
          <w:lang w:eastAsia="es-MX"/>
        </w:rPr>
        <w:t>anto de los niveles básales como post-ejercicio .</w:t>
      </w:r>
    </w:p>
    <w:p w:rsidR="001170ED" w:rsidRPr="00395B45" w:rsidRDefault="00D223FE" w:rsidP="00395B45">
      <w:pPr>
        <w:pStyle w:val="Prrafodelista"/>
        <w:numPr>
          <w:ilvl w:val="0"/>
          <w:numId w:val="8"/>
        </w:numPr>
        <w:spacing w:after="100" w:afterAutospacing="1" w:line="480" w:lineRule="auto"/>
        <w:contextualSpacing w:val="0"/>
        <w:mirrorIndents/>
        <w:jc w:val="both"/>
        <w:rPr>
          <w:rFonts w:ascii="Arial" w:hAnsi="Arial" w:cs="Arial"/>
          <w:noProof/>
          <w:sz w:val="24"/>
          <w:szCs w:val="24"/>
          <w:lang w:eastAsia="es-MX"/>
        </w:rPr>
      </w:pPr>
      <w:r w:rsidRPr="00395B45">
        <w:rPr>
          <w:rFonts w:ascii="Arial" w:hAnsi="Arial" w:cs="Arial"/>
          <w:noProof/>
          <w:sz w:val="24"/>
          <w:szCs w:val="24"/>
          <w:lang w:eastAsia="es-MX"/>
        </w:rPr>
        <w:t>El m</w:t>
      </w:r>
      <w:r w:rsidR="001170ED" w:rsidRPr="00395B45">
        <w:rPr>
          <w:rFonts w:ascii="Arial" w:hAnsi="Arial" w:cs="Arial"/>
          <w:noProof/>
          <w:sz w:val="24"/>
          <w:szCs w:val="24"/>
          <w:lang w:eastAsia="es-MX"/>
        </w:rPr>
        <w:t xml:space="preserve">áximo rendimiento se observó en </w:t>
      </w:r>
      <w:r w:rsidRPr="00395B45">
        <w:rPr>
          <w:rFonts w:ascii="Arial" w:hAnsi="Arial" w:cs="Arial"/>
          <w:noProof/>
          <w:sz w:val="24"/>
          <w:szCs w:val="24"/>
          <w:lang w:eastAsia="es-MX"/>
        </w:rPr>
        <w:t xml:space="preserve">los </w:t>
      </w:r>
      <w:r w:rsidR="001170ED" w:rsidRPr="00395B45">
        <w:rPr>
          <w:rFonts w:ascii="Arial" w:hAnsi="Arial" w:cs="Arial"/>
          <w:noProof/>
          <w:sz w:val="24"/>
          <w:szCs w:val="24"/>
          <w:lang w:eastAsia="es-MX"/>
        </w:rPr>
        <w:t xml:space="preserve">30 minutos </w:t>
      </w:r>
      <w:r w:rsidRPr="00395B45">
        <w:rPr>
          <w:rFonts w:ascii="Arial" w:hAnsi="Arial" w:cs="Arial"/>
          <w:noProof/>
          <w:sz w:val="24"/>
          <w:szCs w:val="24"/>
          <w:lang w:eastAsia="es-MX"/>
        </w:rPr>
        <w:t xml:space="preserve">posteriores a la sesión </w:t>
      </w:r>
      <w:r w:rsidR="001170ED" w:rsidRPr="00395B45">
        <w:rPr>
          <w:rFonts w:ascii="Arial" w:hAnsi="Arial" w:cs="Arial"/>
          <w:noProof/>
          <w:sz w:val="24"/>
          <w:szCs w:val="24"/>
          <w:lang w:eastAsia="es-MX"/>
        </w:rPr>
        <w:t xml:space="preserve"> </w:t>
      </w:r>
      <w:r w:rsidR="008A34A6" w:rsidRPr="00395B45">
        <w:rPr>
          <w:rFonts w:ascii="Arial" w:hAnsi="Arial" w:cs="Arial"/>
          <w:noProof/>
          <w:sz w:val="24"/>
          <w:szCs w:val="24"/>
          <w:lang w:eastAsia="es-MX"/>
        </w:rPr>
        <w:t xml:space="preserve">de </w:t>
      </w:r>
      <w:r w:rsidR="001170ED" w:rsidRPr="00395B45">
        <w:rPr>
          <w:rFonts w:ascii="Arial" w:hAnsi="Arial" w:cs="Arial"/>
          <w:noProof/>
          <w:sz w:val="24"/>
          <w:szCs w:val="24"/>
          <w:lang w:eastAsia="es-MX"/>
        </w:rPr>
        <w:t>OHB</w:t>
      </w:r>
      <w:r w:rsidR="008A34A6" w:rsidRPr="00395B45">
        <w:rPr>
          <w:rFonts w:ascii="Arial" w:hAnsi="Arial" w:cs="Arial"/>
          <w:noProof/>
          <w:sz w:val="24"/>
          <w:szCs w:val="24"/>
          <w:lang w:eastAsia="es-MX"/>
        </w:rPr>
        <w:t>.</w:t>
      </w:r>
    </w:p>
    <w:p w:rsidR="00DE3411" w:rsidRPr="00395B45" w:rsidRDefault="00DE3411" w:rsidP="00395B45">
      <w:pPr>
        <w:pStyle w:val="Prrafodelista"/>
        <w:numPr>
          <w:ilvl w:val="0"/>
          <w:numId w:val="8"/>
        </w:numPr>
        <w:spacing w:after="100" w:afterAutospacing="1" w:line="480" w:lineRule="auto"/>
        <w:contextualSpacing w:val="0"/>
        <w:mirrorIndents/>
        <w:jc w:val="both"/>
        <w:rPr>
          <w:rFonts w:ascii="Arial" w:hAnsi="Arial" w:cs="Arial"/>
          <w:noProof/>
          <w:sz w:val="24"/>
          <w:szCs w:val="24"/>
          <w:lang w:eastAsia="es-MX"/>
        </w:rPr>
      </w:pPr>
      <w:r w:rsidRPr="00395B45">
        <w:rPr>
          <w:rFonts w:ascii="Arial" w:hAnsi="Arial" w:cs="Arial"/>
          <w:noProof/>
          <w:sz w:val="24"/>
          <w:szCs w:val="24"/>
          <w:lang w:eastAsia="es-MX"/>
        </w:rPr>
        <w:t>Se observo que al administrar una sesion de OHB, previo a la actividad fisica, se provoca mayor estrés oxidativo.</w:t>
      </w:r>
    </w:p>
    <w:p w:rsidR="009A6767" w:rsidRPr="00395B45" w:rsidRDefault="009A6767" w:rsidP="00395B45">
      <w:pPr>
        <w:spacing w:after="100" w:afterAutospacing="1" w:line="480" w:lineRule="auto"/>
        <w:mirrorIndents/>
        <w:jc w:val="both"/>
        <w:rPr>
          <w:rFonts w:ascii="Arial" w:hAnsi="Arial" w:cs="Arial"/>
          <w:b/>
          <w:sz w:val="24"/>
          <w:szCs w:val="24"/>
        </w:rPr>
      </w:pPr>
    </w:p>
    <w:p w:rsidR="009A6767" w:rsidRPr="00395B45" w:rsidRDefault="009A6767" w:rsidP="00395B45">
      <w:pPr>
        <w:spacing w:after="100" w:afterAutospacing="1" w:line="480" w:lineRule="auto"/>
        <w:mirrorIndents/>
        <w:jc w:val="both"/>
        <w:rPr>
          <w:rFonts w:ascii="Arial" w:hAnsi="Arial" w:cs="Arial"/>
          <w:b/>
          <w:sz w:val="24"/>
          <w:szCs w:val="24"/>
        </w:rPr>
      </w:pPr>
    </w:p>
    <w:p w:rsidR="009A6767" w:rsidRPr="00395B45" w:rsidRDefault="009A6767" w:rsidP="00395B45">
      <w:pPr>
        <w:spacing w:after="100" w:afterAutospacing="1" w:line="480" w:lineRule="auto"/>
        <w:mirrorIndents/>
        <w:jc w:val="both"/>
        <w:rPr>
          <w:rFonts w:ascii="Arial" w:hAnsi="Arial" w:cs="Arial"/>
          <w:b/>
          <w:sz w:val="24"/>
          <w:szCs w:val="24"/>
        </w:rPr>
      </w:pPr>
    </w:p>
    <w:p w:rsidR="009A6767" w:rsidRPr="00395B45" w:rsidRDefault="009A6767" w:rsidP="00395B45">
      <w:pPr>
        <w:spacing w:after="100" w:afterAutospacing="1" w:line="480" w:lineRule="auto"/>
        <w:mirrorIndents/>
        <w:jc w:val="both"/>
        <w:rPr>
          <w:rFonts w:ascii="Arial" w:hAnsi="Arial" w:cs="Arial"/>
          <w:b/>
          <w:sz w:val="24"/>
          <w:szCs w:val="24"/>
        </w:rPr>
      </w:pPr>
    </w:p>
    <w:p w:rsidR="009A6767" w:rsidRPr="00395B45" w:rsidRDefault="009A6767" w:rsidP="00395B45">
      <w:pPr>
        <w:spacing w:after="100" w:afterAutospacing="1" w:line="480" w:lineRule="auto"/>
        <w:mirrorIndents/>
        <w:jc w:val="both"/>
        <w:rPr>
          <w:rFonts w:ascii="Arial" w:hAnsi="Arial" w:cs="Arial"/>
          <w:b/>
          <w:sz w:val="24"/>
          <w:szCs w:val="24"/>
        </w:rPr>
      </w:pPr>
    </w:p>
    <w:p w:rsidR="009A6767" w:rsidRPr="00395B45" w:rsidRDefault="009A6767" w:rsidP="00395B45">
      <w:pPr>
        <w:spacing w:after="100" w:afterAutospacing="1" w:line="480" w:lineRule="auto"/>
        <w:mirrorIndents/>
        <w:jc w:val="both"/>
        <w:rPr>
          <w:rFonts w:ascii="Arial" w:hAnsi="Arial" w:cs="Arial"/>
          <w:b/>
          <w:sz w:val="24"/>
          <w:szCs w:val="24"/>
        </w:rPr>
      </w:pPr>
    </w:p>
    <w:p w:rsidR="009A6767" w:rsidRPr="00395B45" w:rsidRDefault="009A6767" w:rsidP="00395B45">
      <w:pPr>
        <w:spacing w:after="100" w:afterAutospacing="1" w:line="480" w:lineRule="auto"/>
        <w:mirrorIndents/>
        <w:jc w:val="both"/>
        <w:rPr>
          <w:rFonts w:ascii="Arial" w:hAnsi="Arial" w:cs="Arial"/>
          <w:b/>
          <w:sz w:val="24"/>
          <w:szCs w:val="24"/>
        </w:rPr>
      </w:pPr>
    </w:p>
    <w:p w:rsidR="009A6767" w:rsidRPr="00395B45" w:rsidRDefault="009A6767" w:rsidP="00395B45">
      <w:pPr>
        <w:spacing w:after="100" w:afterAutospacing="1" w:line="480" w:lineRule="auto"/>
        <w:mirrorIndents/>
        <w:jc w:val="both"/>
        <w:rPr>
          <w:rFonts w:ascii="Arial" w:hAnsi="Arial" w:cs="Arial"/>
          <w:b/>
          <w:sz w:val="24"/>
          <w:szCs w:val="24"/>
        </w:rPr>
      </w:pPr>
    </w:p>
    <w:p w:rsidR="009A6767" w:rsidRPr="00395B45" w:rsidRDefault="009A6767" w:rsidP="00395B45">
      <w:pPr>
        <w:spacing w:after="100" w:afterAutospacing="1" w:line="480" w:lineRule="auto"/>
        <w:mirrorIndents/>
        <w:jc w:val="both"/>
        <w:rPr>
          <w:rFonts w:ascii="Arial" w:hAnsi="Arial" w:cs="Arial"/>
          <w:b/>
          <w:sz w:val="24"/>
          <w:szCs w:val="24"/>
        </w:rPr>
      </w:pPr>
    </w:p>
    <w:p w:rsidR="00AD6A9C" w:rsidRPr="00395B45" w:rsidRDefault="00AD6A9C" w:rsidP="00395B45">
      <w:pPr>
        <w:spacing w:after="100" w:afterAutospacing="1" w:line="480" w:lineRule="auto"/>
        <w:mirrorIndents/>
        <w:jc w:val="center"/>
        <w:rPr>
          <w:rFonts w:ascii="Arial" w:hAnsi="Arial" w:cs="Arial"/>
          <w:b/>
          <w:sz w:val="24"/>
          <w:szCs w:val="24"/>
        </w:rPr>
      </w:pPr>
    </w:p>
    <w:p w:rsidR="00561609" w:rsidRPr="00395B45" w:rsidRDefault="00561609" w:rsidP="00395B45">
      <w:pPr>
        <w:spacing w:after="100" w:afterAutospacing="1" w:line="480" w:lineRule="auto"/>
        <w:mirrorIndents/>
        <w:jc w:val="center"/>
        <w:rPr>
          <w:rFonts w:ascii="Arial" w:hAnsi="Arial" w:cs="Arial"/>
          <w:b/>
          <w:sz w:val="24"/>
          <w:szCs w:val="24"/>
        </w:rPr>
      </w:pPr>
      <w:r w:rsidRPr="00395B45">
        <w:rPr>
          <w:rFonts w:ascii="Arial" w:hAnsi="Arial" w:cs="Arial"/>
          <w:b/>
          <w:sz w:val="24"/>
          <w:szCs w:val="24"/>
        </w:rPr>
        <w:lastRenderedPageBreak/>
        <w:t>REFERENCIAS BIBLIOGRAFICAS</w:t>
      </w:r>
    </w:p>
    <w:p w:rsidR="00185F65" w:rsidRPr="00395B45" w:rsidRDefault="00185F65" w:rsidP="00395B45">
      <w:pPr>
        <w:pStyle w:val="Prrafodelista"/>
        <w:numPr>
          <w:ilvl w:val="0"/>
          <w:numId w:val="1"/>
        </w:numPr>
        <w:spacing w:after="100" w:afterAutospacing="1" w:line="480" w:lineRule="auto"/>
        <w:mirrorIndents/>
        <w:rPr>
          <w:rFonts w:ascii="Arial" w:hAnsi="Arial" w:cs="Arial"/>
          <w:sz w:val="24"/>
          <w:szCs w:val="24"/>
          <w:lang w:val="en-US"/>
        </w:rPr>
      </w:pPr>
      <w:r w:rsidRPr="00395B45">
        <w:rPr>
          <w:rFonts w:ascii="Arial" w:hAnsi="Arial" w:cs="Arial"/>
          <w:sz w:val="24"/>
          <w:szCs w:val="24"/>
          <w:lang w:val="en-US"/>
        </w:rPr>
        <w:t>Lachance PA, Nakat Z, Jeong</w:t>
      </w:r>
      <w:r w:rsidR="00194979" w:rsidRPr="00395B45">
        <w:rPr>
          <w:rFonts w:ascii="Arial" w:hAnsi="Arial" w:cs="Arial"/>
          <w:sz w:val="24"/>
          <w:szCs w:val="24"/>
          <w:lang w:val="en-US"/>
        </w:rPr>
        <w:t xml:space="preserve"> </w:t>
      </w:r>
      <w:r w:rsidRPr="00395B45">
        <w:rPr>
          <w:rFonts w:ascii="Arial" w:hAnsi="Arial" w:cs="Arial"/>
          <w:sz w:val="24"/>
          <w:szCs w:val="24"/>
          <w:lang w:val="en-US"/>
        </w:rPr>
        <w:t xml:space="preserve">WS. </w:t>
      </w:r>
      <w:r w:rsidRPr="00395B45">
        <w:rPr>
          <w:rFonts w:ascii="Arial" w:hAnsi="Arial" w:cs="Arial"/>
          <w:b/>
          <w:sz w:val="24"/>
          <w:szCs w:val="24"/>
          <w:lang w:val="en-US"/>
        </w:rPr>
        <w:t xml:space="preserve">Antioxidants: an integrative approach. </w:t>
      </w:r>
      <w:r w:rsidRPr="00395B45">
        <w:rPr>
          <w:rFonts w:ascii="Arial" w:hAnsi="Arial" w:cs="Arial"/>
          <w:sz w:val="24"/>
          <w:szCs w:val="24"/>
          <w:lang w:val="en-US"/>
        </w:rPr>
        <w:t>Nutrition 2001; 17: 835-8</w:t>
      </w:r>
    </w:p>
    <w:p w:rsidR="00185F65" w:rsidRPr="00395B45" w:rsidRDefault="00185F65" w:rsidP="00395B45">
      <w:pPr>
        <w:pStyle w:val="Prrafodelista"/>
        <w:numPr>
          <w:ilvl w:val="0"/>
          <w:numId w:val="1"/>
        </w:numPr>
        <w:spacing w:after="100" w:afterAutospacing="1" w:line="480" w:lineRule="auto"/>
        <w:mirrorIndents/>
        <w:rPr>
          <w:rFonts w:ascii="Arial" w:hAnsi="Arial" w:cs="Arial"/>
          <w:sz w:val="24"/>
          <w:szCs w:val="24"/>
          <w:lang w:val="en-US"/>
        </w:rPr>
      </w:pPr>
      <w:r w:rsidRPr="00395B45">
        <w:rPr>
          <w:rFonts w:ascii="Arial" w:hAnsi="Arial" w:cs="Arial"/>
          <w:sz w:val="24"/>
          <w:szCs w:val="24"/>
          <w:lang w:val="en-US"/>
        </w:rPr>
        <w:t xml:space="preserve">Thomas MJ. </w:t>
      </w:r>
      <w:r w:rsidRPr="00395B45">
        <w:rPr>
          <w:rFonts w:ascii="Arial" w:hAnsi="Arial" w:cs="Arial"/>
          <w:b/>
          <w:sz w:val="24"/>
          <w:szCs w:val="24"/>
          <w:lang w:val="en-US"/>
        </w:rPr>
        <w:t>The role of free radicals and antioxidants</w:t>
      </w:r>
      <w:r w:rsidRPr="00395B45">
        <w:rPr>
          <w:rFonts w:ascii="Arial" w:hAnsi="Arial" w:cs="Arial"/>
          <w:sz w:val="24"/>
          <w:szCs w:val="24"/>
          <w:lang w:val="en-US"/>
        </w:rPr>
        <w:t xml:space="preserve">. Nutrition 2000; 16 (7-8): 716-8. </w:t>
      </w:r>
    </w:p>
    <w:p w:rsidR="00185F65" w:rsidRPr="00395B45" w:rsidRDefault="00185F65" w:rsidP="00395B45">
      <w:pPr>
        <w:pStyle w:val="Prrafodelista"/>
        <w:numPr>
          <w:ilvl w:val="0"/>
          <w:numId w:val="1"/>
        </w:numPr>
        <w:spacing w:after="100" w:afterAutospacing="1" w:line="480" w:lineRule="auto"/>
        <w:mirrorIndents/>
        <w:rPr>
          <w:rFonts w:ascii="Arial" w:hAnsi="Arial" w:cs="Arial"/>
          <w:sz w:val="24"/>
          <w:szCs w:val="24"/>
          <w:lang w:val="en-US"/>
        </w:rPr>
      </w:pPr>
      <w:r w:rsidRPr="00395B45">
        <w:rPr>
          <w:rFonts w:ascii="Arial" w:hAnsi="Arial" w:cs="Arial"/>
          <w:color w:val="000000" w:themeColor="text1"/>
          <w:sz w:val="24"/>
          <w:szCs w:val="24"/>
          <w:lang w:val="en-US"/>
        </w:rPr>
        <w:t xml:space="preserve">Sen CK. </w:t>
      </w:r>
      <w:r w:rsidRPr="00395B45">
        <w:rPr>
          <w:rFonts w:ascii="Arial" w:hAnsi="Arial" w:cs="Arial"/>
          <w:b/>
          <w:color w:val="000000" w:themeColor="text1"/>
          <w:sz w:val="24"/>
          <w:szCs w:val="24"/>
          <w:lang w:val="en-US"/>
        </w:rPr>
        <w:t>Antioxidant</w:t>
      </w:r>
      <w:r w:rsidRPr="00395B45">
        <w:rPr>
          <w:rFonts w:ascii="Arial" w:hAnsi="Arial" w:cs="Arial"/>
          <w:color w:val="000000" w:themeColor="text1"/>
          <w:sz w:val="24"/>
          <w:szCs w:val="24"/>
          <w:lang w:val="en-US"/>
        </w:rPr>
        <w:t xml:space="preserve"> </w:t>
      </w:r>
      <w:r w:rsidRPr="00395B45">
        <w:rPr>
          <w:rFonts w:ascii="Arial" w:hAnsi="Arial" w:cs="Arial"/>
          <w:b/>
          <w:color w:val="000000" w:themeColor="text1"/>
          <w:sz w:val="24"/>
          <w:szCs w:val="24"/>
          <w:lang w:val="en-US"/>
        </w:rPr>
        <w:t>and redox regulation of cellular signaling: introduction</w:t>
      </w:r>
      <w:r w:rsidRPr="00395B45">
        <w:rPr>
          <w:rFonts w:ascii="Arial" w:hAnsi="Arial" w:cs="Arial"/>
          <w:color w:val="000000" w:themeColor="text1"/>
          <w:sz w:val="24"/>
          <w:szCs w:val="24"/>
          <w:lang w:val="en-US"/>
        </w:rPr>
        <w:t xml:space="preserve">. Med Sci Sports Exerc 2001; 33 (3): 368-70 </w:t>
      </w:r>
    </w:p>
    <w:p w:rsidR="00185F65" w:rsidRPr="00395B45" w:rsidRDefault="00185F65" w:rsidP="00395B45">
      <w:pPr>
        <w:pStyle w:val="Prrafodelista"/>
        <w:numPr>
          <w:ilvl w:val="0"/>
          <w:numId w:val="1"/>
        </w:numPr>
        <w:spacing w:after="100" w:afterAutospacing="1" w:line="480" w:lineRule="auto"/>
        <w:mirrorIndents/>
        <w:rPr>
          <w:rFonts w:ascii="Arial" w:hAnsi="Arial" w:cs="Arial"/>
          <w:sz w:val="24"/>
          <w:szCs w:val="24"/>
          <w:lang w:val="en-US"/>
        </w:rPr>
      </w:pPr>
      <w:r w:rsidRPr="00395B45">
        <w:rPr>
          <w:rFonts w:ascii="Arial" w:hAnsi="Arial" w:cs="Arial"/>
          <w:color w:val="000000" w:themeColor="text1"/>
          <w:sz w:val="24"/>
          <w:szCs w:val="24"/>
        </w:rPr>
        <w:t xml:space="preserve">J.M. Fernández, M.E. Da Silva- Grigoletto. </w:t>
      </w:r>
      <w:r w:rsidRPr="00395B45">
        <w:rPr>
          <w:rFonts w:ascii="Arial" w:hAnsi="Arial" w:cs="Arial"/>
          <w:b/>
          <w:color w:val="000000" w:themeColor="text1"/>
          <w:sz w:val="24"/>
          <w:szCs w:val="24"/>
        </w:rPr>
        <w:t>“Estrés oxidativo inducido por el ejercicio”</w:t>
      </w:r>
      <w:r w:rsidRPr="00395B45">
        <w:rPr>
          <w:rFonts w:ascii="Arial" w:hAnsi="Arial" w:cs="Arial"/>
          <w:color w:val="000000" w:themeColor="text1"/>
          <w:sz w:val="24"/>
          <w:szCs w:val="24"/>
        </w:rPr>
        <w:t>. Revista anual de Medicina del Deporte, 2009; 2(1); 19-34.</w:t>
      </w:r>
    </w:p>
    <w:p w:rsidR="00185F65" w:rsidRPr="00395B45" w:rsidRDefault="00185F65" w:rsidP="00395B45">
      <w:pPr>
        <w:pStyle w:val="Prrafodelista"/>
        <w:numPr>
          <w:ilvl w:val="0"/>
          <w:numId w:val="1"/>
        </w:numPr>
        <w:spacing w:after="100" w:afterAutospacing="1" w:line="480" w:lineRule="auto"/>
        <w:mirrorIndents/>
        <w:rPr>
          <w:rFonts w:ascii="Arial" w:hAnsi="Arial" w:cs="Arial"/>
          <w:sz w:val="24"/>
          <w:szCs w:val="24"/>
          <w:lang w:val="en-US"/>
        </w:rPr>
      </w:pPr>
      <w:r w:rsidRPr="00395B45">
        <w:rPr>
          <w:rFonts w:ascii="Arial" w:hAnsi="Arial" w:cs="Arial"/>
          <w:color w:val="000000" w:themeColor="text1"/>
          <w:sz w:val="24"/>
          <w:szCs w:val="24"/>
          <w:lang w:val="en-US"/>
        </w:rPr>
        <w:t xml:space="preserve">Cooper CE, VollaardNBJ, Choueiri T, et al. </w:t>
      </w:r>
      <w:r w:rsidRPr="00395B45">
        <w:rPr>
          <w:rFonts w:ascii="Arial" w:hAnsi="Arial" w:cs="Arial"/>
          <w:b/>
          <w:color w:val="000000" w:themeColor="text1"/>
          <w:sz w:val="24"/>
          <w:szCs w:val="24"/>
          <w:lang w:val="en-US"/>
        </w:rPr>
        <w:t>Exercise, free radicals and oxidative stress</w:t>
      </w:r>
      <w:r w:rsidRPr="00395B45">
        <w:rPr>
          <w:rFonts w:ascii="Arial" w:hAnsi="Arial" w:cs="Arial"/>
          <w:color w:val="000000" w:themeColor="text1"/>
          <w:sz w:val="24"/>
          <w:szCs w:val="24"/>
          <w:lang w:val="en-US"/>
        </w:rPr>
        <w:t>. BiochemSoc Trans 2002; 30 (2): 280-5</w:t>
      </w:r>
    </w:p>
    <w:p w:rsidR="00185F65" w:rsidRPr="00395B45" w:rsidRDefault="00185F65" w:rsidP="00395B45">
      <w:pPr>
        <w:pStyle w:val="Prrafodelista"/>
        <w:numPr>
          <w:ilvl w:val="0"/>
          <w:numId w:val="1"/>
        </w:numPr>
        <w:spacing w:after="100" w:afterAutospacing="1" w:line="480" w:lineRule="auto"/>
        <w:mirrorIndents/>
        <w:rPr>
          <w:rFonts w:ascii="Arial" w:hAnsi="Arial" w:cs="Arial"/>
          <w:sz w:val="24"/>
          <w:szCs w:val="24"/>
          <w:lang w:val="en-US"/>
        </w:rPr>
      </w:pPr>
      <w:r w:rsidRPr="00395B45">
        <w:rPr>
          <w:rFonts w:ascii="Arial" w:hAnsi="Arial" w:cs="Arial"/>
          <w:color w:val="000000" w:themeColor="text1"/>
          <w:sz w:val="24"/>
          <w:szCs w:val="24"/>
        </w:rPr>
        <w:t xml:space="preserve">C. DE Teresa Balvan, R, Guisado Barrilao. </w:t>
      </w:r>
      <w:r w:rsidRPr="00395B45">
        <w:rPr>
          <w:rFonts w:ascii="Arial" w:hAnsi="Arial" w:cs="Arial"/>
          <w:b/>
          <w:color w:val="000000" w:themeColor="text1"/>
          <w:sz w:val="24"/>
          <w:szCs w:val="24"/>
        </w:rPr>
        <w:t>“Antioxidantes y ejercicio físico: funciones de la melatonina”</w:t>
      </w:r>
      <w:r w:rsidRPr="00395B45">
        <w:rPr>
          <w:rFonts w:ascii="Arial" w:hAnsi="Arial" w:cs="Arial"/>
          <w:color w:val="000000" w:themeColor="text1"/>
          <w:sz w:val="24"/>
          <w:szCs w:val="24"/>
        </w:rPr>
        <w:t xml:space="preserve"> Centro de Andaluz de Medicina del Deporte. España, Rev. Andal Med Deporte. 2008; 1_(2):61-72</w:t>
      </w:r>
    </w:p>
    <w:p w:rsidR="00185F65" w:rsidRPr="00395B45" w:rsidRDefault="00185F65" w:rsidP="00395B45">
      <w:pPr>
        <w:pStyle w:val="Prrafodelista"/>
        <w:numPr>
          <w:ilvl w:val="0"/>
          <w:numId w:val="1"/>
        </w:numPr>
        <w:spacing w:after="100" w:afterAutospacing="1" w:line="480" w:lineRule="auto"/>
        <w:mirrorIndents/>
        <w:rPr>
          <w:rFonts w:ascii="Arial" w:hAnsi="Arial" w:cs="Arial"/>
          <w:sz w:val="24"/>
          <w:szCs w:val="24"/>
          <w:lang w:val="en-US"/>
        </w:rPr>
      </w:pPr>
      <w:r w:rsidRPr="00395B45">
        <w:rPr>
          <w:rFonts w:ascii="Arial" w:hAnsi="Arial" w:cs="Arial"/>
          <w:color w:val="000000" w:themeColor="text1"/>
          <w:sz w:val="24"/>
          <w:szCs w:val="24"/>
          <w:lang w:val="en-US"/>
        </w:rPr>
        <w:t>Golden TR, Hinerfeld DA, Melov S</w:t>
      </w:r>
      <w:r w:rsidRPr="00395B45">
        <w:rPr>
          <w:rFonts w:ascii="Arial" w:hAnsi="Arial" w:cs="Arial"/>
          <w:b/>
          <w:color w:val="000000" w:themeColor="text1"/>
          <w:sz w:val="24"/>
          <w:szCs w:val="24"/>
          <w:lang w:val="en-US"/>
        </w:rPr>
        <w:t>. Oxidative stress and aging: beyond correlation</w:t>
      </w:r>
      <w:r w:rsidRPr="00395B45">
        <w:rPr>
          <w:rFonts w:ascii="Arial" w:hAnsi="Arial" w:cs="Arial"/>
          <w:color w:val="000000" w:themeColor="text1"/>
          <w:sz w:val="24"/>
          <w:szCs w:val="24"/>
          <w:lang w:val="en-US"/>
        </w:rPr>
        <w:t>. Aging Cell 2002; 1: 117-23</w:t>
      </w:r>
    </w:p>
    <w:p w:rsidR="00185F65" w:rsidRPr="00395B45" w:rsidRDefault="00185F65" w:rsidP="00395B45">
      <w:pPr>
        <w:pStyle w:val="Prrafodelista"/>
        <w:numPr>
          <w:ilvl w:val="0"/>
          <w:numId w:val="1"/>
        </w:numPr>
        <w:spacing w:after="100" w:afterAutospacing="1" w:line="480" w:lineRule="auto"/>
        <w:mirrorIndents/>
        <w:rPr>
          <w:rFonts w:ascii="Arial" w:hAnsi="Arial" w:cs="Arial"/>
          <w:sz w:val="24"/>
          <w:szCs w:val="24"/>
          <w:lang w:val="en-US"/>
        </w:rPr>
      </w:pPr>
      <w:r w:rsidRPr="00395B45">
        <w:rPr>
          <w:rFonts w:ascii="Arial" w:hAnsi="Arial" w:cs="Arial"/>
          <w:color w:val="000000" w:themeColor="text1"/>
          <w:sz w:val="24"/>
          <w:szCs w:val="24"/>
          <w:lang w:val="en-US"/>
        </w:rPr>
        <w:t xml:space="preserve">Hodges H, Delaney S, Lecomte J M, Lacroix V J, Montgomery D L. </w:t>
      </w:r>
      <w:r w:rsidRPr="00395B45">
        <w:rPr>
          <w:rFonts w:ascii="Arial" w:hAnsi="Arial" w:cs="Arial"/>
          <w:b/>
          <w:color w:val="000000" w:themeColor="text1"/>
          <w:sz w:val="24"/>
          <w:szCs w:val="24"/>
          <w:lang w:val="en-US"/>
        </w:rPr>
        <w:t>Effect of              hyperbaric oxygen on oxygen uptake and measurements in the blood and tissues in anormobaric environment</w:t>
      </w:r>
      <w:r w:rsidRPr="00395B45">
        <w:rPr>
          <w:rFonts w:ascii="Arial" w:hAnsi="Arial" w:cs="Arial"/>
          <w:color w:val="000000" w:themeColor="text1"/>
          <w:sz w:val="24"/>
          <w:szCs w:val="24"/>
          <w:lang w:val="en-US"/>
        </w:rPr>
        <w:t>. Br J Sports Med 2003; 37: 516–520.</w:t>
      </w:r>
    </w:p>
    <w:p w:rsidR="00185F65" w:rsidRPr="00395B45" w:rsidRDefault="00185F65" w:rsidP="00395B45">
      <w:pPr>
        <w:pStyle w:val="Prrafodelista"/>
        <w:numPr>
          <w:ilvl w:val="0"/>
          <w:numId w:val="1"/>
        </w:numPr>
        <w:spacing w:after="100" w:afterAutospacing="1" w:line="480" w:lineRule="auto"/>
        <w:mirrorIndents/>
        <w:rPr>
          <w:rFonts w:ascii="Arial" w:hAnsi="Arial" w:cs="Arial"/>
          <w:sz w:val="24"/>
          <w:szCs w:val="24"/>
          <w:lang w:val="en-US"/>
        </w:rPr>
      </w:pPr>
      <w:r w:rsidRPr="00395B45">
        <w:rPr>
          <w:rFonts w:ascii="Arial" w:hAnsi="Arial" w:cs="Arial"/>
          <w:color w:val="000000" w:themeColor="text1"/>
          <w:sz w:val="24"/>
          <w:szCs w:val="24"/>
          <w:lang w:val="en-US"/>
        </w:rPr>
        <w:t>Gardette B, Coulange M, Tardieu J et al</w:t>
      </w:r>
      <w:r w:rsidRPr="00395B45">
        <w:rPr>
          <w:rFonts w:ascii="Arial" w:hAnsi="Arial" w:cs="Arial"/>
          <w:b/>
          <w:color w:val="000000" w:themeColor="text1"/>
          <w:sz w:val="24"/>
          <w:szCs w:val="24"/>
          <w:lang w:val="en-US"/>
        </w:rPr>
        <w:t>. Effects of repetitive exposure to hyperbaric oxygen (HBO) on physical performance.</w:t>
      </w:r>
      <w:r w:rsidRPr="00395B45">
        <w:rPr>
          <w:rFonts w:ascii="Arial" w:hAnsi="Arial" w:cs="Arial"/>
          <w:color w:val="000000" w:themeColor="text1"/>
          <w:sz w:val="24"/>
          <w:szCs w:val="24"/>
          <w:lang w:val="en-US"/>
        </w:rPr>
        <w:t xml:space="preserve"> Undersea Hyperbaric Med 1999; 26(4):219-224</w:t>
      </w:r>
    </w:p>
    <w:p w:rsidR="00185F65" w:rsidRPr="00395B45" w:rsidRDefault="00185F65" w:rsidP="00395B45">
      <w:pPr>
        <w:pStyle w:val="Prrafodelista"/>
        <w:numPr>
          <w:ilvl w:val="0"/>
          <w:numId w:val="1"/>
        </w:numPr>
        <w:spacing w:after="100" w:afterAutospacing="1" w:line="480" w:lineRule="auto"/>
        <w:ind w:left="0"/>
        <w:contextualSpacing w:val="0"/>
        <w:mirrorIndents/>
        <w:jc w:val="both"/>
        <w:rPr>
          <w:rFonts w:ascii="Arial" w:hAnsi="Arial" w:cs="Arial"/>
          <w:sz w:val="24"/>
          <w:szCs w:val="24"/>
          <w:lang w:val="en-US"/>
        </w:rPr>
      </w:pPr>
      <w:r w:rsidRPr="00395B45">
        <w:rPr>
          <w:rFonts w:ascii="Arial" w:hAnsi="Arial" w:cs="Arial"/>
          <w:sz w:val="24"/>
          <w:szCs w:val="24"/>
          <w:lang w:val="en-US"/>
        </w:rPr>
        <w:lastRenderedPageBreak/>
        <w:t xml:space="preserve">Kawada Shigeo. </w:t>
      </w:r>
      <w:r w:rsidRPr="00395B45">
        <w:rPr>
          <w:rFonts w:ascii="Arial" w:hAnsi="Arial" w:cs="Arial"/>
          <w:b/>
          <w:sz w:val="24"/>
          <w:szCs w:val="24"/>
          <w:lang w:val="en-US"/>
        </w:rPr>
        <w:t>Effects of Pre-exposed hyperbaric on performance and physiological responses to high-intensity exercise.</w:t>
      </w:r>
      <w:r w:rsidRPr="00395B45">
        <w:rPr>
          <w:rFonts w:ascii="Arial" w:hAnsi="Arial" w:cs="Arial"/>
          <w:sz w:val="24"/>
          <w:szCs w:val="24"/>
          <w:lang w:val="en-US"/>
        </w:rPr>
        <w:t xml:space="preserve"> 2007. 12 Annual Congress of the ECS. 11-14 July. Finland.</w:t>
      </w:r>
    </w:p>
    <w:p w:rsidR="00185F65" w:rsidRPr="00395B45" w:rsidRDefault="00185F65" w:rsidP="00395B45">
      <w:pPr>
        <w:pStyle w:val="Prrafodelista"/>
        <w:numPr>
          <w:ilvl w:val="0"/>
          <w:numId w:val="1"/>
        </w:numPr>
        <w:spacing w:after="100" w:afterAutospacing="1" w:line="480" w:lineRule="auto"/>
        <w:ind w:left="0"/>
        <w:contextualSpacing w:val="0"/>
        <w:mirrorIndents/>
        <w:jc w:val="both"/>
        <w:rPr>
          <w:rFonts w:ascii="Arial" w:hAnsi="Arial" w:cs="Arial"/>
          <w:color w:val="000000" w:themeColor="text1"/>
          <w:sz w:val="24"/>
          <w:szCs w:val="24"/>
          <w:lang w:val="en-US"/>
        </w:rPr>
      </w:pPr>
      <w:r w:rsidRPr="00395B45">
        <w:rPr>
          <w:rFonts w:ascii="Arial" w:hAnsi="Arial" w:cs="Arial"/>
          <w:sz w:val="24"/>
          <w:szCs w:val="24"/>
          <w:lang w:val="en-US"/>
        </w:rPr>
        <w:t xml:space="preserve">Ahmet Korkmaz. </w:t>
      </w:r>
      <w:r w:rsidRPr="00395B45">
        <w:rPr>
          <w:rFonts w:ascii="Arial" w:hAnsi="Arial" w:cs="Arial"/>
          <w:b/>
          <w:sz w:val="24"/>
          <w:szCs w:val="24"/>
          <w:lang w:val="en-US"/>
        </w:rPr>
        <w:t>Exposure Time Related Oxidative Action of Hyperbaric Oxygen in Rat Liver</w:t>
      </w:r>
      <w:r w:rsidRPr="00395B45">
        <w:rPr>
          <w:rFonts w:ascii="Arial" w:hAnsi="Arial" w:cs="Arial"/>
          <w:sz w:val="24"/>
          <w:szCs w:val="24"/>
          <w:lang w:val="en-US"/>
        </w:rPr>
        <w:t>. Neurochem Res (2008) 33:160–166.DOI 10.1007/s11064-007-9428-4.</w:t>
      </w:r>
    </w:p>
    <w:p w:rsidR="00185F65" w:rsidRPr="00395B45" w:rsidRDefault="00185F65" w:rsidP="00395B45">
      <w:pPr>
        <w:pStyle w:val="Prrafodelista"/>
        <w:numPr>
          <w:ilvl w:val="0"/>
          <w:numId w:val="1"/>
        </w:numPr>
        <w:spacing w:after="100" w:afterAutospacing="1" w:line="480" w:lineRule="auto"/>
        <w:ind w:left="0"/>
        <w:contextualSpacing w:val="0"/>
        <w:mirrorIndents/>
        <w:jc w:val="both"/>
        <w:rPr>
          <w:rFonts w:ascii="Arial" w:hAnsi="Arial" w:cs="Arial"/>
          <w:sz w:val="24"/>
          <w:szCs w:val="24"/>
          <w:lang w:val="en-US"/>
        </w:rPr>
      </w:pPr>
      <w:r w:rsidRPr="00395B45">
        <w:rPr>
          <w:rFonts w:ascii="Arial" w:hAnsi="Arial" w:cs="Arial"/>
          <w:sz w:val="24"/>
          <w:szCs w:val="24"/>
          <w:lang w:val="en-US"/>
        </w:rPr>
        <w:t xml:space="preserve">Daniel Closa a; Dr Emma. </w:t>
      </w:r>
      <w:r w:rsidRPr="00395B45">
        <w:rPr>
          <w:rFonts w:ascii="Arial" w:hAnsi="Arial" w:cs="Arial"/>
          <w:b/>
          <w:sz w:val="24"/>
          <w:szCs w:val="24"/>
          <w:lang w:val="en-US"/>
        </w:rPr>
        <w:t>To Oxygen Free Radicals and the Systemic Inflammatory Response a Department of Experimental Pathology,</w:t>
      </w:r>
      <w:r w:rsidRPr="00395B45">
        <w:rPr>
          <w:rFonts w:ascii="Arial" w:hAnsi="Arial" w:cs="Arial"/>
          <w:sz w:val="24"/>
          <w:szCs w:val="24"/>
          <w:lang w:val="en-US"/>
        </w:rPr>
        <w:t xml:space="preserve"> IIBB-CSIC-IDIBAPS, Barcelona, Spain Online Publication Date: 01 April 2004</w:t>
      </w:r>
    </w:p>
    <w:p w:rsidR="00185F65" w:rsidRPr="00395B45" w:rsidRDefault="00185F65" w:rsidP="00395B45">
      <w:pPr>
        <w:pStyle w:val="Prrafodelista"/>
        <w:numPr>
          <w:ilvl w:val="0"/>
          <w:numId w:val="1"/>
        </w:numPr>
        <w:spacing w:after="100" w:afterAutospacing="1" w:line="480" w:lineRule="auto"/>
        <w:ind w:left="0"/>
        <w:contextualSpacing w:val="0"/>
        <w:mirrorIndents/>
        <w:jc w:val="both"/>
        <w:rPr>
          <w:rFonts w:ascii="Arial" w:hAnsi="Arial" w:cs="Arial"/>
          <w:sz w:val="24"/>
          <w:szCs w:val="24"/>
          <w:lang w:val="en-US"/>
        </w:rPr>
      </w:pPr>
      <w:r w:rsidRPr="00395B45">
        <w:rPr>
          <w:rFonts w:ascii="Arial" w:hAnsi="Arial" w:cs="Arial"/>
          <w:sz w:val="24"/>
          <w:szCs w:val="24"/>
          <w:lang w:val="en-US"/>
        </w:rPr>
        <w:t xml:space="preserve">David L. Hoffman. </w:t>
      </w:r>
      <w:r w:rsidRPr="00395B45">
        <w:rPr>
          <w:rFonts w:ascii="Arial" w:hAnsi="Arial" w:cs="Arial"/>
          <w:b/>
          <w:sz w:val="24"/>
          <w:szCs w:val="24"/>
          <w:lang w:val="en-US"/>
        </w:rPr>
        <w:t>Response of mitochondrial reactive oxygen species generation to steady-state oxygen tension: implications for hypoxic cell signaling</w:t>
      </w:r>
      <w:r w:rsidRPr="00395B45">
        <w:rPr>
          <w:rFonts w:ascii="Arial" w:hAnsi="Arial" w:cs="Arial"/>
          <w:sz w:val="24"/>
          <w:szCs w:val="24"/>
          <w:lang w:val="en-US"/>
        </w:rPr>
        <w:t>. 2006. Am J Physiol Heart Circ Physiology 292: H101-H108 +A1</w:t>
      </w:r>
    </w:p>
    <w:p w:rsidR="00185F65" w:rsidRPr="00395B45" w:rsidRDefault="00185F65" w:rsidP="00395B45">
      <w:pPr>
        <w:pStyle w:val="Prrafodelista"/>
        <w:numPr>
          <w:ilvl w:val="0"/>
          <w:numId w:val="1"/>
        </w:numPr>
        <w:spacing w:after="100" w:afterAutospacing="1" w:line="480" w:lineRule="auto"/>
        <w:ind w:left="0"/>
        <w:contextualSpacing w:val="0"/>
        <w:mirrorIndents/>
        <w:jc w:val="both"/>
        <w:rPr>
          <w:rFonts w:ascii="Arial" w:hAnsi="Arial" w:cs="Arial"/>
          <w:sz w:val="24"/>
          <w:szCs w:val="24"/>
          <w:lang w:val="en-US"/>
        </w:rPr>
      </w:pPr>
      <w:r w:rsidRPr="00395B45">
        <w:rPr>
          <w:rFonts w:ascii="Arial" w:hAnsi="Arial" w:cs="Arial"/>
          <w:sz w:val="24"/>
          <w:szCs w:val="24"/>
          <w:lang w:val="en-US"/>
        </w:rPr>
        <w:t xml:space="preserve">Helmut A. </w:t>
      </w:r>
      <w:r w:rsidRPr="00395B45">
        <w:rPr>
          <w:rFonts w:ascii="Arial" w:hAnsi="Arial" w:cs="Arial"/>
          <w:b/>
          <w:sz w:val="24"/>
          <w:szCs w:val="24"/>
          <w:lang w:val="en-US"/>
        </w:rPr>
        <w:t>The oxygen sensing signal cascade under the influence of reactive oxygen species</w:t>
      </w:r>
      <w:r w:rsidRPr="00395B45">
        <w:rPr>
          <w:rFonts w:ascii="Arial" w:hAnsi="Arial" w:cs="Arial"/>
          <w:sz w:val="24"/>
          <w:szCs w:val="24"/>
          <w:lang w:val="en-US"/>
        </w:rPr>
        <w:t>. Philosophical Transactions on the Royal Society. 360, 2201-2210. 2005.</w:t>
      </w:r>
    </w:p>
    <w:p w:rsidR="00185F65" w:rsidRPr="00395B45" w:rsidRDefault="00185F65" w:rsidP="00395B45">
      <w:pPr>
        <w:pStyle w:val="Prrafodelista"/>
        <w:numPr>
          <w:ilvl w:val="0"/>
          <w:numId w:val="1"/>
        </w:numPr>
        <w:spacing w:after="100" w:afterAutospacing="1" w:line="480" w:lineRule="auto"/>
        <w:ind w:left="0"/>
        <w:contextualSpacing w:val="0"/>
        <w:mirrorIndents/>
        <w:jc w:val="both"/>
        <w:rPr>
          <w:rFonts w:ascii="Arial" w:hAnsi="Arial" w:cs="Arial"/>
          <w:color w:val="000000" w:themeColor="text1"/>
          <w:sz w:val="24"/>
          <w:szCs w:val="24"/>
          <w:lang w:val="en-US"/>
        </w:rPr>
      </w:pPr>
      <w:r w:rsidRPr="00395B45">
        <w:rPr>
          <w:rFonts w:ascii="Arial" w:hAnsi="Arial" w:cs="Arial"/>
          <w:color w:val="000000" w:themeColor="text1"/>
          <w:sz w:val="24"/>
          <w:szCs w:val="24"/>
          <w:lang w:val="en-US"/>
        </w:rPr>
        <w:t xml:space="preserve">Boveris A, Navarro. </w:t>
      </w:r>
      <w:hyperlink r:id="rId24" w:history="1">
        <w:r w:rsidRPr="00395B45">
          <w:rPr>
            <w:rFonts w:ascii="Arial" w:hAnsi="Arial" w:cs="Arial"/>
            <w:b/>
            <w:color w:val="000000" w:themeColor="text1"/>
            <w:sz w:val="24"/>
            <w:szCs w:val="24"/>
            <w:lang w:val="en-US"/>
          </w:rPr>
          <w:t>Systemic and mitochondrial adaptive responses to moderate exercise in rodents</w:t>
        </w:r>
        <w:r w:rsidRPr="00395B45">
          <w:rPr>
            <w:rFonts w:ascii="Arial" w:hAnsi="Arial" w:cs="Arial"/>
            <w:color w:val="000000" w:themeColor="text1"/>
            <w:sz w:val="24"/>
            <w:szCs w:val="24"/>
            <w:lang w:val="en-US"/>
          </w:rPr>
          <w:t>.</w:t>
        </w:r>
      </w:hyperlink>
      <w:r w:rsidRPr="00395B45">
        <w:rPr>
          <w:rFonts w:ascii="Arial" w:hAnsi="Arial" w:cs="Arial"/>
          <w:color w:val="000000" w:themeColor="text1"/>
          <w:sz w:val="24"/>
          <w:szCs w:val="24"/>
          <w:lang w:val="en-US"/>
        </w:rPr>
        <w:t xml:space="preserve"> A. </w:t>
      </w:r>
      <w:r w:rsidRPr="00395B45">
        <w:rPr>
          <w:rStyle w:val="journalname"/>
          <w:rFonts w:ascii="Arial" w:hAnsi="Arial" w:cs="Arial"/>
          <w:color w:val="000000" w:themeColor="text1"/>
          <w:sz w:val="24"/>
          <w:szCs w:val="24"/>
          <w:lang w:val="en-US"/>
        </w:rPr>
        <w:t>Free Radic Biol Med</w:t>
      </w:r>
      <w:r w:rsidRPr="00395B45">
        <w:rPr>
          <w:rFonts w:ascii="Arial" w:hAnsi="Arial" w:cs="Arial"/>
          <w:color w:val="000000" w:themeColor="text1"/>
          <w:sz w:val="24"/>
          <w:szCs w:val="24"/>
          <w:lang w:val="en-US"/>
        </w:rPr>
        <w:t>. 2008 Jan 15; 44(2):224-9. Epub 2007 Aug 31. Review.</w:t>
      </w:r>
    </w:p>
    <w:p w:rsidR="00185F65" w:rsidRPr="00395B45" w:rsidRDefault="00185F65" w:rsidP="00395B45">
      <w:pPr>
        <w:pStyle w:val="Prrafodelista"/>
        <w:numPr>
          <w:ilvl w:val="0"/>
          <w:numId w:val="1"/>
        </w:numPr>
        <w:spacing w:after="100" w:afterAutospacing="1" w:line="480" w:lineRule="auto"/>
        <w:ind w:left="0"/>
        <w:contextualSpacing w:val="0"/>
        <w:mirrorIndents/>
        <w:jc w:val="both"/>
        <w:rPr>
          <w:rFonts w:ascii="Arial" w:hAnsi="Arial" w:cs="Arial"/>
          <w:color w:val="000000" w:themeColor="text1"/>
          <w:sz w:val="24"/>
          <w:szCs w:val="24"/>
          <w:lang w:val="en-US"/>
        </w:rPr>
      </w:pPr>
      <w:r w:rsidRPr="00395B45">
        <w:rPr>
          <w:rFonts w:ascii="Arial" w:hAnsi="Arial" w:cs="Arial"/>
          <w:color w:val="000000" w:themeColor="text1"/>
          <w:sz w:val="24"/>
          <w:szCs w:val="24"/>
          <w:lang w:val="en-US"/>
        </w:rPr>
        <w:t>D.Qiao, L Hou.</w:t>
      </w:r>
      <w:r w:rsidRPr="00395B45">
        <w:rPr>
          <w:rFonts w:ascii="Arial" w:hAnsi="Arial" w:cs="Arial"/>
          <w:b/>
          <w:color w:val="000000" w:themeColor="text1"/>
          <w:sz w:val="24"/>
          <w:szCs w:val="24"/>
          <w:lang w:val="en-US"/>
        </w:rPr>
        <w:t xml:space="preserve"> Influence of intermittent anaerobic exercise on mouse physical endurance and antioxidant components</w:t>
      </w:r>
      <w:r w:rsidRPr="00395B45">
        <w:rPr>
          <w:rFonts w:ascii="Arial" w:hAnsi="Arial" w:cs="Arial"/>
          <w:color w:val="000000" w:themeColor="text1"/>
          <w:sz w:val="24"/>
          <w:szCs w:val="24"/>
          <w:lang w:val="en-US"/>
        </w:rPr>
        <w:t>. British Journal of Sports Medicine 2006, 40: 214-218.</w:t>
      </w:r>
    </w:p>
    <w:p w:rsidR="00185F65" w:rsidRPr="00395B45" w:rsidRDefault="00185F65" w:rsidP="00395B45">
      <w:pPr>
        <w:pStyle w:val="Prrafodelista"/>
        <w:numPr>
          <w:ilvl w:val="0"/>
          <w:numId w:val="1"/>
        </w:numPr>
        <w:spacing w:after="100" w:afterAutospacing="1" w:line="480" w:lineRule="auto"/>
        <w:ind w:left="0"/>
        <w:contextualSpacing w:val="0"/>
        <w:mirrorIndents/>
        <w:jc w:val="both"/>
        <w:rPr>
          <w:rFonts w:ascii="Arial" w:hAnsi="Arial" w:cs="Arial"/>
          <w:sz w:val="24"/>
          <w:szCs w:val="24"/>
          <w:lang w:val="en-US"/>
        </w:rPr>
      </w:pPr>
      <w:r w:rsidRPr="00395B45">
        <w:rPr>
          <w:rFonts w:ascii="Arial" w:hAnsi="Arial" w:cs="Arial"/>
          <w:color w:val="000000" w:themeColor="text1"/>
          <w:sz w:val="24"/>
          <w:szCs w:val="24"/>
          <w:lang w:val="en-US"/>
        </w:rPr>
        <w:t xml:space="preserve">Schuh J, Faitclough CF, Haschemeyer RH. </w:t>
      </w:r>
      <w:r w:rsidRPr="00395B45">
        <w:rPr>
          <w:rFonts w:ascii="Arial" w:hAnsi="Arial" w:cs="Arial"/>
          <w:b/>
          <w:color w:val="000000" w:themeColor="text1"/>
          <w:sz w:val="24"/>
          <w:szCs w:val="24"/>
          <w:lang w:val="en-US"/>
        </w:rPr>
        <w:t>Oxygen mediated heterogeneity of apoprotein low density lipoprotein.</w:t>
      </w:r>
      <w:r w:rsidRPr="00395B45">
        <w:rPr>
          <w:rFonts w:ascii="Arial" w:hAnsi="Arial" w:cs="Arial"/>
          <w:color w:val="000000" w:themeColor="text1"/>
          <w:sz w:val="24"/>
          <w:szCs w:val="24"/>
          <w:lang w:val="en-US"/>
        </w:rPr>
        <w:t xml:space="preserve"> </w:t>
      </w:r>
      <w:r w:rsidRPr="00395B45">
        <w:rPr>
          <w:rFonts w:ascii="Arial" w:hAnsi="Arial" w:cs="Arial"/>
          <w:iCs/>
          <w:color w:val="000000" w:themeColor="text1"/>
          <w:sz w:val="24"/>
          <w:szCs w:val="24"/>
          <w:lang w:val="en-US"/>
        </w:rPr>
        <w:t>Proc Natl Acad Sci USA</w:t>
      </w:r>
      <w:r w:rsidRPr="00395B45">
        <w:rPr>
          <w:rFonts w:ascii="Arial" w:hAnsi="Arial" w:cs="Arial"/>
          <w:color w:val="000000" w:themeColor="text1"/>
          <w:sz w:val="24"/>
          <w:szCs w:val="24"/>
          <w:lang w:val="en-US"/>
        </w:rPr>
        <w:t xml:space="preserve"> 1975; 3173-7</w:t>
      </w:r>
    </w:p>
    <w:p w:rsidR="00185F65" w:rsidRPr="00395B45" w:rsidRDefault="00185F65" w:rsidP="00395B45">
      <w:pPr>
        <w:pStyle w:val="Prrafodelista"/>
        <w:numPr>
          <w:ilvl w:val="0"/>
          <w:numId w:val="1"/>
        </w:numPr>
        <w:spacing w:after="100" w:afterAutospacing="1" w:line="480" w:lineRule="auto"/>
        <w:ind w:left="0"/>
        <w:contextualSpacing w:val="0"/>
        <w:mirrorIndents/>
        <w:jc w:val="both"/>
        <w:rPr>
          <w:rFonts w:ascii="Arial" w:hAnsi="Arial" w:cs="Arial"/>
          <w:color w:val="000000" w:themeColor="text1"/>
          <w:sz w:val="24"/>
          <w:szCs w:val="24"/>
          <w:lang w:val="en-US"/>
        </w:rPr>
      </w:pPr>
      <w:r w:rsidRPr="00395B45">
        <w:rPr>
          <w:rFonts w:ascii="Arial" w:hAnsi="Arial" w:cs="Arial"/>
          <w:sz w:val="24"/>
          <w:szCs w:val="24"/>
          <w:lang w:val="en-US"/>
        </w:rPr>
        <w:lastRenderedPageBreak/>
        <w:t>Michael P. MURPHY</w:t>
      </w:r>
      <w:r w:rsidRPr="00395B45">
        <w:rPr>
          <w:rFonts w:ascii="Arial" w:hAnsi="Arial" w:cs="Arial"/>
          <w:b/>
          <w:bCs/>
          <w:sz w:val="24"/>
          <w:szCs w:val="24"/>
          <w:lang w:val="en-US"/>
        </w:rPr>
        <w:t xml:space="preserve"> How mitochondria produce reactive oxygen species.</w:t>
      </w:r>
      <w:r w:rsidRPr="00395B45">
        <w:rPr>
          <w:rFonts w:ascii="Arial" w:hAnsi="Arial" w:cs="Arial"/>
          <w:sz w:val="24"/>
          <w:szCs w:val="24"/>
          <w:lang w:val="en-US"/>
        </w:rPr>
        <w:t xml:space="preserve"> Biochem. J. (2009) </w:t>
      </w:r>
      <w:r w:rsidRPr="00395B45">
        <w:rPr>
          <w:rFonts w:ascii="Arial" w:hAnsi="Arial" w:cs="Arial"/>
          <w:b/>
          <w:bCs/>
          <w:sz w:val="24"/>
          <w:szCs w:val="24"/>
          <w:lang w:val="en-US"/>
        </w:rPr>
        <w:t>417</w:t>
      </w:r>
      <w:r w:rsidRPr="00395B45">
        <w:rPr>
          <w:rFonts w:ascii="Arial" w:hAnsi="Arial" w:cs="Arial"/>
          <w:sz w:val="24"/>
          <w:szCs w:val="24"/>
          <w:lang w:val="en-US"/>
        </w:rPr>
        <w:t>, 1–13 (Printed in Great Britain) doi:10.1042/BJ20081386</w:t>
      </w:r>
      <w:r w:rsidRPr="00395B45">
        <w:rPr>
          <w:rFonts w:ascii="Arial" w:hAnsi="Arial" w:cs="Arial"/>
          <w:b/>
          <w:bCs/>
          <w:sz w:val="24"/>
          <w:szCs w:val="24"/>
          <w:lang w:val="en-US"/>
        </w:rPr>
        <w:t xml:space="preserve"> </w:t>
      </w:r>
    </w:p>
    <w:p w:rsidR="00185F65" w:rsidRPr="00395B45" w:rsidRDefault="00185F65" w:rsidP="00395B45">
      <w:pPr>
        <w:pStyle w:val="Prrafodelista"/>
        <w:numPr>
          <w:ilvl w:val="0"/>
          <w:numId w:val="1"/>
        </w:numPr>
        <w:spacing w:after="100" w:afterAutospacing="1" w:line="480" w:lineRule="auto"/>
        <w:ind w:left="0"/>
        <w:contextualSpacing w:val="0"/>
        <w:mirrorIndents/>
        <w:jc w:val="both"/>
        <w:rPr>
          <w:rFonts w:ascii="Arial" w:hAnsi="Arial" w:cs="Arial"/>
          <w:color w:val="000000" w:themeColor="text1"/>
          <w:sz w:val="24"/>
          <w:szCs w:val="24"/>
          <w:lang w:val="en-US"/>
        </w:rPr>
      </w:pPr>
      <w:r w:rsidRPr="00395B45">
        <w:rPr>
          <w:rFonts w:ascii="Arial" w:hAnsi="Arial" w:cs="Arial"/>
          <w:sz w:val="24"/>
          <w:szCs w:val="24"/>
          <w:lang w:val="en-US"/>
        </w:rPr>
        <w:t xml:space="preserve">Gardette B, Coulange M, Tardieu J et al. </w:t>
      </w:r>
      <w:r w:rsidRPr="00395B45">
        <w:rPr>
          <w:rFonts w:ascii="Arial" w:hAnsi="Arial" w:cs="Arial"/>
          <w:b/>
          <w:sz w:val="24"/>
          <w:szCs w:val="24"/>
          <w:lang w:val="en-US"/>
        </w:rPr>
        <w:t>Effects of repetitive exposure to                 hyperbaric oxygen (HBO) on physical performance</w:t>
      </w:r>
      <w:r w:rsidRPr="00395B45">
        <w:rPr>
          <w:rFonts w:ascii="Arial" w:hAnsi="Arial" w:cs="Arial"/>
          <w:sz w:val="24"/>
          <w:szCs w:val="24"/>
          <w:lang w:val="en-US"/>
        </w:rPr>
        <w:t>. Undersea Hyperbaric                 Med 1999; 26(4):219-224</w:t>
      </w:r>
    </w:p>
    <w:p w:rsidR="00185F65" w:rsidRPr="00395B45" w:rsidRDefault="00185F65" w:rsidP="00395B45">
      <w:pPr>
        <w:pStyle w:val="Prrafodelista"/>
        <w:numPr>
          <w:ilvl w:val="0"/>
          <w:numId w:val="1"/>
        </w:numPr>
        <w:spacing w:after="100" w:afterAutospacing="1" w:line="480" w:lineRule="auto"/>
        <w:ind w:left="0"/>
        <w:contextualSpacing w:val="0"/>
        <w:mirrorIndents/>
        <w:jc w:val="both"/>
        <w:rPr>
          <w:rFonts w:ascii="Arial" w:hAnsi="Arial" w:cs="Arial"/>
          <w:color w:val="000000" w:themeColor="text1"/>
          <w:sz w:val="24"/>
          <w:szCs w:val="24"/>
          <w:lang w:val="en-US"/>
        </w:rPr>
      </w:pPr>
      <w:r w:rsidRPr="00395B45">
        <w:rPr>
          <w:rFonts w:ascii="Arial" w:hAnsi="Arial" w:cs="Arial"/>
          <w:color w:val="000000" w:themeColor="text1"/>
          <w:sz w:val="24"/>
          <w:szCs w:val="24"/>
          <w:lang w:val="en-US"/>
        </w:rPr>
        <w:t xml:space="preserve">Cabric M, Medved R, Denoble P, Zivkovic M, Kovacevic H. </w:t>
      </w:r>
      <w:r w:rsidRPr="00395B45">
        <w:rPr>
          <w:rFonts w:ascii="Arial" w:hAnsi="Arial" w:cs="Arial"/>
          <w:b/>
          <w:color w:val="000000" w:themeColor="text1"/>
          <w:sz w:val="24"/>
          <w:szCs w:val="24"/>
          <w:lang w:val="en-US"/>
        </w:rPr>
        <w:t>Effect of hyperbaric  oxygenation on maximal aerobic performance in a normobaric environment</w:t>
      </w:r>
      <w:r w:rsidRPr="00395B45">
        <w:rPr>
          <w:rFonts w:ascii="Arial" w:hAnsi="Arial" w:cs="Arial"/>
          <w:color w:val="000000" w:themeColor="text1"/>
          <w:sz w:val="24"/>
          <w:szCs w:val="24"/>
          <w:lang w:val="en-US"/>
        </w:rPr>
        <w:t xml:space="preserve">. JSports Med Phys Fitness 1991; 31(3):362-326. </w:t>
      </w:r>
    </w:p>
    <w:p w:rsidR="00185F65" w:rsidRPr="00395B45" w:rsidRDefault="00185F65" w:rsidP="00395B45">
      <w:pPr>
        <w:pStyle w:val="Prrafodelista"/>
        <w:numPr>
          <w:ilvl w:val="0"/>
          <w:numId w:val="1"/>
        </w:numPr>
        <w:spacing w:after="100" w:afterAutospacing="1" w:line="480" w:lineRule="auto"/>
        <w:ind w:left="0"/>
        <w:contextualSpacing w:val="0"/>
        <w:mirrorIndents/>
        <w:jc w:val="both"/>
        <w:rPr>
          <w:rFonts w:ascii="Arial" w:hAnsi="Arial" w:cs="Arial"/>
          <w:color w:val="000000" w:themeColor="text1"/>
          <w:sz w:val="24"/>
          <w:szCs w:val="24"/>
          <w:lang w:val="en-US"/>
        </w:rPr>
      </w:pPr>
      <w:r w:rsidRPr="00395B45">
        <w:rPr>
          <w:rFonts w:ascii="Arial" w:hAnsi="Arial" w:cs="Arial"/>
          <w:color w:val="000000" w:themeColor="text1"/>
          <w:sz w:val="24"/>
          <w:szCs w:val="24"/>
          <w:lang w:val="en-US"/>
        </w:rPr>
        <w:t xml:space="preserve">Cristiano Xavier. </w:t>
      </w:r>
      <w:r w:rsidRPr="00395B45">
        <w:rPr>
          <w:rFonts w:ascii="Arial" w:hAnsi="Arial" w:cs="Arial"/>
          <w:b/>
          <w:color w:val="000000" w:themeColor="text1"/>
          <w:sz w:val="24"/>
          <w:szCs w:val="24"/>
          <w:lang w:val="en-US"/>
        </w:rPr>
        <w:t>Hyperbaric oxygen therapy aggravates liver reperfusion injury in rats</w:t>
      </w:r>
      <w:r w:rsidRPr="00395B45">
        <w:rPr>
          <w:rFonts w:ascii="Arial" w:hAnsi="Arial" w:cs="Arial"/>
          <w:color w:val="000000" w:themeColor="text1"/>
          <w:sz w:val="24"/>
          <w:szCs w:val="24"/>
          <w:lang w:val="en-US"/>
        </w:rPr>
        <w:t>. Acta Quirurgica Brasileira. Vol 23 (4) 2008 315-321.</w:t>
      </w:r>
    </w:p>
    <w:p w:rsidR="00185F65" w:rsidRPr="00395B45" w:rsidRDefault="00185F65" w:rsidP="00395B45">
      <w:pPr>
        <w:pStyle w:val="Prrafodelista"/>
        <w:numPr>
          <w:ilvl w:val="0"/>
          <w:numId w:val="1"/>
        </w:numPr>
        <w:spacing w:after="100" w:afterAutospacing="1" w:line="480" w:lineRule="auto"/>
        <w:ind w:left="0"/>
        <w:contextualSpacing w:val="0"/>
        <w:mirrorIndents/>
        <w:jc w:val="both"/>
        <w:rPr>
          <w:rFonts w:ascii="Arial" w:hAnsi="Arial" w:cs="Arial"/>
          <w:color w:val="000000" w:themeColor="text1"/>
          <w:sz w:val="24"/>
          <w:szCs w:val="24"/>
          <w:lang w:val="en-US"/>
        </w:rPr>
      </w:pPr>
      <w:r w:rsidRPr="00395B45">
        <w:rPr>
          <w:rFonts w:ascii="Arial" w:hAnsi="Arial" w:cs="Arial"/>
          <w:sz w:val="24"/>
          <w:szCs w:val="24"/>
          <w:lang w:val="en-US"/>
        </w:rPr>
        <w:t xml:space="preserve">Babul S, Rhodes EC, Taunton JE, LepawskyM. </w:t>
      </w:r>
      <w:r w:rsidRPr="00395B45">
        <w:rPr>
          <w:rFonts w:ascii="Arial" w:hAnsi="Arial" w:cs="Arial"/>
          <w:b/>
          <w:sz w:val="24"/>
          <w:szCs w:val="24"/>
          <w:lang w:val="en-US"/>
        </w:rPr>
        <w:t>Effects of intermittent esposure to hyperbaric oxygen for the treatment of an acute soft tissue</w:t>
      </w:r>
      <w:r w:rsidRPr="00395B45">
        <w:rPr>
          <w:rFonts w:ascii="Arial" w:hAnsi="Arial" w:cs="Arial"/>
          <w:sz w:val="24"/>
          <w:szCs w:val="24"/>
          <w:lang w:val="en-US"/>
        </w:rPr>
        <w:t>. Clin J Sport Med. 2003 May; 13(3): 138-147.</w:t>
      </w:r>
    </w:p>
    <w:p w:rsidR="00185F65" w:rsidRPr="00395B45" w:rsidRDefault="00185F65" w:rsidP="00395B45">
      <w:pPr>
        <w:pStyle w:val="Prrafodelista"/>
        <w:numPr>
          <w:ilvl w:val="0"/>
          <w:numId w:val="1"/>
        </w:numPr>
        <w:spacing w:after="100" w:afterAutospacing="1" w:line="480" w:lineRule="auto"/>
        <w:ind w:left="0"/>
        <w:contextualSpacing w:val="0"/>
        <w:mirrorIndents/>
        <w:jc w:val="both"/>
        <w:rPr>
          <w:rFonts w:ascii="Arial" w:hAnsi="Arial" w:cs="Arial"/>
          <w:color w:val="000000" w:themeColor="text1"/>
          <w:sz w:val="24"/>
          <w:szCs w:val="24"/>
          <w:lang w:val="en-US"/>
        </w:rPr>
      </w:pPr>
      <w:r w:rsidRPr="00395B45">
        <w:rPr>
          <w:rFonts w:ascii="Arial" w:hAnsi="Arial" w:cs="Arial"/>
          <w:iCs/>
          <w:sz w:val="24"/>
          <w:szCs w:val="24"/>
          <w:lang w:val="en-US"/>
        </w:rPr>
        <w:t>Shelina Babul</w:t>
      </w:r>
      <w:r w:rsidRPr="00395B45">
        <w:rPr>
          <w:rFonts w:ascii="Arial" w:hAnsi="Arial" w:cs="Arial"/>
          <w:sz w:val="24"/>
          <w:szCs w:val="24"/>
          <w:lang w:val="en-US"/>
        </w:rPr>
        <w:t xml:space="preserve">1, 2 and </w:t>
      </w:r>
      <w:r w:rsidRPr="00395B45">
        <w:rPr>
          <w:rFonts w:ascii="Arial" w:hAnsi="Arial" w:cs="Arial"/>
          <w:iCs/>
          <w:sz w:val="24"/>
          <w:szCs w:val="24"/>
          <w:lang w:val="en-US"/>
        </w:rPr>
        <w:t>Edward C. Rhodes</w:t>
      </w:r>
      <w:r w:rsidRPr="00395B45">
        <w:rPr>
          <w:rFonts w:ascii="Arial" w:hAnsi="Arial" w:cs="Arial"/>
          <w:sz w:val="24"/>
          <w:szCs w:val="24"/>
          <w:lang w:val="en-US"/>
        </w:rPr>
        <w:t>2</w:t>
      </w:r>
      <w:r w:rsidRPr="00395B45">
        <w:rPr>
          <w:rFonts w:ascii="Arial" w:hAnsi="Arial" w:cs="Arial"/>
          <w:b/>
          <w:bCs/>
          <w:sz w:val="24"/>
          <w:szCs w:val="24"/>
          <w:lang w:val="en-US"/>
        </w:rPr>
        <w:t xml:space="preserve">The Role of Hyperbaric Oxygen Therapy in Sports Medicine. </w:t>
      </w:r>
      <w:r w:rsidRPr="00395B45">
        <w:rPr>
          <w:rFonts w:ascii="Arial" w:hAnsi="Arial" w:cs="Arial"/>
          <w:sz w:val="24"/>
          <w:szCs w:val="24"/>
          <w:lang w:val="en-US"/>
        </w:rPr>
        <w:t>Sports Med 2000 Dec; 30 (6): 395-4030112-1642/00/0012-0395/$20.00/0.</w:t>
      </w:r>
    </w:p>
    <w:p w:rsidR="00185F65" w:rsidRPr="00395B45" w:rsidRDefault="00185F65" w:rsidP="00395B45">
      <w:pPr>
        <w:pStyle w:val="Prrafodelista"/>
        <w:numPr>
          <w:ilvl w:val="0"/>
          <w:numId w:val="1"/>
        </w:numPr>
        <w:autoSpaceDE w:val="0"/>
        <w:autoSpaceDN w:val="0"/>
        <w:adjustRightInd w:val="0"/>
        <w:spacing w:after="100" w:afterAutospacing="1" w:line="480" w:lineRule="auto"/>
        <w:contextualSpacing w:val="0"/>
        <w:mirrorIndents/>
        <w:jc w:val="both"/>
        <w:rPr>
          <w:rFonts w:ascii="Arial" w:hAnsi="Arial" w:cs="Arial"/>
          <w:color w:val="000000" w:themeColor="text1"/>
          <w:sz w:val="24"/>
          <w:szCs w:val="24"/>
          <w:lang w:val="en-US"/>
        </w:rPr>
      </w:pPr>
      <w:r w:rsidRPr="00395B45">
        <w:rPr>
          <w:rFonts w:ascii="Arial" w:hAnsi="Arial" w:cs="Arial"/>
          <w:sz w:val="24"/>
          <w:szCs w:val="24"/>
          <w:lang w:val="en-US"/>
        </w:rPr>
        <w:t>McGavock JM, Lecomte JL, Delaney JS, Lacroix VJ, Hardy P, Montgomery DL</w:t>
      </w:r>
      <w:r w:rsidRPr="00395B45">
        <w:rPr>
          <w:rFonts w:ascii="Arial" w:hAnsi="Arial" w:cs="Arial"/>
          <w:b/>
          <w:sz w:val="24"/>
          <w:szCs w:val="24"/>
          <w:lang w:val="en-US"/>
        </w:rPr>
        <w:t>. Effects of hyperbaric oxygen on aerobic performance in a normobaric environment.</w:t>
      </w:r>
      <w:r w:rsidRPr="00395B45">
        <w:rPr>
          <w:rFonts w:ascii="Arial" w:hAnsi="Arial" w:cs="Arial"/>
          <w:sz w:val="24"/>
          <w:szCs w:val="24"/>
          <w:lang w:val="en-US"/>
        </w:rPr>
        <w:t xml:space="preserve"> Undersea Hyperbaric Med 1999; 26(4):219-224.</w:t>
      </w:r>
    </w:p>
    <w:p w:rsidR="003A3B45" w:rsidRPr="00395B45" w:rsidRDefault="00185F65" w:rsidP="00395B45">
      <w:pPr>
        <w:pStyle w:val="Prrafodelista"/>
        <w:numPr>
          <w:ilvl w:val="0"/>
          <w:numId w:val="1"/>
        </w:numPr>
        <w:autoSpaceDE w:val="0"/>
        <w:autoSpaceDN w:val="0"/>
        <w:adjustRightInd w:val="0"/>
        <w:spacing w:after="100" w:afterAutospacing="1" w:line="480" w:lineRule="auto"/>
        <w:contextualSpacing w:val="0"/>
        <w:mirrorIndents/>
        <w:jc w:val="both"/>
        <w:rPr>
          <w:rFonts w:ascii="Arial" w:hAnsi="Arial" w:cs="Arial"/>
          <w:color w:val="000000" w:themeColor="text1"/>
          <w:sz w:val="24"/>
          <w:szCs w:val="24"/>
          <w:lang w:val="en-US"/>
        </w:rPr>
      </w:pPr>
      <w:r w:rsidRPr="00395B45">
        <w:rPr>
          <w:rFonts w:ascii="Arial" w:hAnsi="Arial" w:cs="Arial"/>
          <w:color w:val="000000" w:themeColor="text1"/>
          <w:sz w:val="24"/>
          <w:szCs w:val="24"/>
          <w:lang w:val="en-US"/>
        </w:rPr>
        <w:t xml:space="preserve">Aguilo A, Tauler P, Fuenyespina E, Tur JA, Cordoba A, Pons A. </w:t>
      </w:r>
      <w:r w:rsidRPr="00395B45">
        <w:rPr>
          <w:rFonts w:ascii="Arial" w:hAnsi="Arial" w:cs="Arial"/>
          <w:b/>
          <w:color w:val="000000" w:themeColor="text1"/>
          <w:sz w:val="24"/>
          <w:szCs w:val="24"/>
          <w:lang w:val="en-US"/>
        </w:rPr>
        <w:t>Antioxidant response to oxidative stress induced by exhaustive exercise.</w:t>
      </w:r>
      <w:r w:rsidRPr="00395B45">
        <w:rPr>
          <w:rFonts w:ascii="Arial" w:hAnsi="Arial" w:cs="Arial"/>
          <w:color w:val="000000" w:themeColor="text1"/>
          <w:sz w:val="24"/>
          <w:szCs w:val="24"/>
          <w:lang w:val="en-US"/>
        </w:rPr>
        <w:t xml:space="preserve"> PhysiolBahav, 2005, 84:1-7</w:t>
      </w:r>
      <w:r w:rsidR="003A3B45" w:rsidRPr="00395B45">
        <w:rPr>
          <w:rFonts w:ascii="Arial" w:hAnsi="Arial" w:cs="Arial"/>
          <w:color w:val="000000" w:themeColor="text1"/>
          <w:sz w:val="24"/>
          <w:szCs w:val="24"/>
          <w:lang w:val="en-US"/>
        </w:rPr>
        <w:t>.</w:t>
      </w:r>
    </w:p>
    <w:p w:rsidR="00185F65" w:rsidRPr="00CB54B6" w:rsidRDefault="003A3B45" w:rsidP="00395B45">
      <w:pPr>
        <w:pStyle w:val="Prrafodelista"/>
        <w:numPr>
          <w:ilvl w:val="0"/>
          <w:numId w:val="1"/>
        </w:numPr>
        <w:autoSpaceDE w:val="0"/>
        <w:autoSpaceDN w:val="0"/>
        <w:adjustRightInd w:val="0"/>
        <w:spacing w:after="100" w:afterAutospacing="1" w:line="480" w:lineRule="auto"/>
        <w:contextualSpacing w:val="0"/>
        <w:mirrorIndents/>
        <w:jc w:val="both"/>
        <w:rPr>
          <w:rFonts w:ascii="Arial" w:hAnsi="Arial" w:cs="Arial"/>
          <w:sz w:val="24"/>
          <w:szCs w:val="24"/>
        </w:rPr>
      </w:pPr>
      <w:r w:rsidRPr="00CB54B6">
        <w:rPr>
          <w:rFonts w:ascii="Arial" w:hAnsi="Arial" w:cs="Arial"/>
          <w:color w:val="000000" w:themeColor="text1"/>
          <w:sz w:val="24"/>
          <w:szCs w:val="24"/>
          <w:lang w:val="en-US"/>
        </w:rPr>
        <w:t xml:space="preserve">Julien Finaud, Gérard Lac and Edith Filaire. </w:t>
      </w:r>
      <w:r w:rsidRPr="00CB54B6">
        <w:rPr>
          <w:rFonts w:ascii="Arial" w:hAnsi="Arial" w:cs="Arial"/>
          <w:b/>
          <w:color w:val="000000" w:themeColor="text1"/>
          <w:sz w:val="24"/>
          <w:szCs w:val="24"/>
          <w:lang w:val="en-US"/>
        </w:rPr>
        <w:t>“Oxidative Stress. Relationschip with Exercise and Training”.</w:t>
      </w:r>
      <w:r w:rsidRPr="00CB54B6">
        <w:rPr>
          <w:rFonts w:ascii="Arial" w:hAnsi="Arial" w:cs="Arial"/>
          <w:color w:val="000000" w:themeColor="text1"/>
          <w:sz w:val="24"/>
          <w:szCs w:val="24"/>
          <w:lang w:val="en-US"/>
        </w:rPr>
        <w:t xml:space="preserve"> Sports Med 2006; 36(4): 327-358.</w:t>
      </w:r>
    </w:p>
    <w:sectPr w:rsidR="00185F65" w:rsidRPr="00CB54B6" w:rsidSect="00CC3B88">
      <w:footerReference w:type="default" r:id="rId25"/>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6B4F" w:rsidRDefault="00536B4F" w:rsidP="00717D20">
      <w:pPr>
        <w:spacing w:after="0" w:line="240" w:lineRule="auto"/>
      </w:pPr>
      <w:r>
        <w:separator/>
      </w:r>
    </w:p>
  </w:endnote>
  <w:endnote w:type="continuationSeparator" w:id="0">
    <w:p w:rsidR="00536B4F" w:rsidRDefault="00536B4F" w:rsidP="00717D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7054247"/>
      <w:docPartObj>
        <w:docPartGallery w:val="Page Numbers (Bottom of Page)"/>
        <w:docPartUnique/>
      </w:docPartObj>
    </w:sdtPr>
    <w:sdtContent>
      <w:p w:rsidR="00A2454E" w:rsidRDefault="003855D0">
        <w:pPr>
          <w:pStyle w:val="Piedepgina"/>
          <w:jc w:val="right"/>
        </w:pPr>
        <w:fldSimple w:instr=" PAGE   \* MERGEFORMAT ">
          <w:r w:rsidR="00AA0487">
            <w:rPr>
              <w:noProof/>
            </w:rPr>
            <w:t>1</w:t>
          </w:r>
        </w:fldSimple>
      </w:p>
    </w:sdtContent>
  </w:sdt>
  <w:p w:rsidR="00A2454E" w:rsidRDefault="00A2454E">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6B4F" w:rsidRDefault="00536B4F" w:rsidP="00717D20">
      <w:pPr>
        <w:spacing w:after="0" w:line="240" w:lineRule="auto"/>
      </w:pPr>
      <w:r>
        <w:separator/>
      </w:r>
    </w:p>
  </w:footnote>
  <w:footnote w:type="continuationSeparator" w:id="0">
    <w:p w:rsidR="00536B4F" w:rsidRDefault="00536B4F" w:rsidP="00717D2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D18E7"/>
    <w:multiLevelType w:val="hybridMultilevel"/>
    <w:tmpl w:val="3C36776A"/>
    <w:lvl w:ilvl="0" w:tplc="B7EA1F30">
      <w:start w:val="1"/>
      <w:numFmt w:val="bullet"/>
      <w:lvlText w:val=""/>
      <w:lvlJc w:val="left"/>
      <w:pPr>
        <w:tabs>
          <w:tab w:val="num" w:pos="720"/>
        </w:tabs>
        <w:ind w:left="720" w:hanging="360"/>
      </w:pPr>
      <w:rPr>
        <w:rFonts w:ascii="Wingdings" w:hAnsi="Wingdings" w:hint="default"/>
      </w:rPr>
    </w:lvl>
    <w:lvl w:ilvl="1" w:tplc="BB0AF9C2" w:tentative="1">
      <w:start w:val="1"/>
      <w:numFmt w:val="bullet"/>
      <w:lvlText w:val=""/>
      <w:lvlJc w:val="left"/>
      <w:pPr>
        <w:tabs>
          <w:tab w:val="num" w:pos="1440"/>
        </w:tabs>
        <w:ind w:left="1440" w:hanging="360"/>
      </w:pPr>
      <w:rPr>
        <w:rFonts w:ascii="Wingdings" w:hAnsi="Wingdings" w:hint="default"/>
      </w:rPr>
    </w:lvl>
    <w:lvl w:ilvl="2" w:tplc="4F303D76" w:tentative="1">
      <w:start w:val="1"/>
      <w:numFmt w:val="bullet"/>
      <w:lvlText w:val=""/>
      <w:lvlJc w:val="left"/>
      <w:pPr>
        <w:tabs>
          <w:tab w:val="num" w:pos="2160"/>
        </w:tabs>
        <w:ind w:left="2160" w:hanging="360"/>
      </w:pPr>
      <w:rPr>
        <w:rFonts w:ascii="Wingdings" w:hAnsi="Wingdings" w:hint="default"/>
      </w:rPr>
    </w:lvl>
    <w:lvl w:ilvl="3" w:tplc="58E8170E" w:tentative="1">
      <w:start w:val="1"/>
      <w:numFmt w:val="bullet"/>
      <w:lvlText w:val=""/>
      <w:lvlJc w:val="left"/>
      <w:pPr>
        <w:tabs>
          <w:tab w:val="num" w:pos="2880"/>
        </w:tabs>
        <w:ind w:left="2880" w:hanging="360"/>
      </w:pPr>
      <w:rPr>
        <w:rFonts w:ascii="Wingdings" w:hAnsi="Wingdings" w:hint="default"/>
      </w:rPr>
    </w:lvl>
    <w:lvl w:ilvl="4" w:tplc="CA141012" w:tentative="1">
      <w:start w:val="1"/>
      <w:numFmt w:val="bullet"/>
      <w:lvlText w:val=""/>
      <w:lvlJc w:val="left"/>
      <w:pPr>
        <w:tabs>
          <w:tab w:val="num" w:pos="3600"/>
        </w:tabs>
        <w:ind w:left="3600" w:hanging="360"/>
      </w:pPr>
      <w:rPr>
        <w:rFonts w:ascii="Wingdings" w:hAnsi="Wingdings" w:hint="default"/>
      </w:rPr>
    </w:lvl>
    <w:lvl w:ilvl="5" w:tplc="DFBCCD66" w:tentative="1">
      <w:start w:val="1"/>
      <w:numFmt w:val="bullet"/>
      <w:lvlText w:val=""/>
      <w:lvlJc w:val="left"/>
      <w:pPr>
        <w:tabs>
          <w:tab w:val="num" w:pos="4320"/>
        </w:tabs>
        <w:ind w:left="4320" w:hanging="360"/>
      </w:pPr>
      <w:rPr>
        <w:rFonts w:ascii="Wingdings" w:hAnsi="Wingdings" w:hint="default"/>
      </w:rPr>
    </w:lvl>
    <w:lvl w:ilvl="6" w:tplc="59686BBC" w:tentative="1">
      <w:start w:val="1"/>
      <w:numFmt w:val="bullet"/>
      <w:lvlText w:val=""/>
      <w:lvlJc w:val="left"/>
      <w:pPr>
        <w:tabs>
          <w:tab w:val="num" w:pos="5040"/>
        </w:tabs>
        <w:ind w:left="5040" w:hanging="360"/>
      </w:pPr>
      <w:rPr>
        <w:rFonts w:ascii="Wingdings" w:hAnsi="Wingdings" w:hint="default"/>
      </w:rPr>
    </w:lvl>
    <w:lvl w:ilvl="7" w:tplc="A07891FC" w:tentative="1">
      <w:start w:val="1"/>
      <w:numFmt w:val="bullet"/>
      <w:lvlText w:val=""/>
      <w:lvlJc w:val="left"/>
      <w:pPr>
        <w:tabs>
          <w:tab w:val="num" w:pos="5760"/>
        </w:tabs>
        <w:ind w:left="5760" w:hanging="360"/>
      </w:pPr>
      <w:rPr>
        <w:rFonts w:ascii="Wingdings" w:hAnsi="Wingdings" w:hint="default"/>
      </w:rPr>
    </w:lvl>
    <w:lvl w:ilvl="8" w:tplc="E274F95A" w:tentative="1">
      <w:start w:val="1"/>
      <w:numFmt w:val="bullet"/>
      <w:lvlText w:val=""/>
      <w:lvlJc w:val="left"/>
      <w:pPr>
        <w:tabs>
          <w:tab w:val="num" w:pos="6480"/>
        </w:tabs>
        <w:ind w:left="6480" w:hanging="360"/>
      </w:pPr>
      <w:rPr>
        <w:rFonts w:ascii="Wingdings" w:hAnsi="Wingdings" w:hint="default"/>
      </w:rPr>
    </w:lvl>
  </w:abstractNum>
  <w:abstractNum w:abstractNumId="1">
    <w:nsid w:val="06812BC6"/>
    <w:multiLevelType w:val="hybridMultilevel"/>
    <w:tmpl w:val="015CA18E"/>
    <w:lvl w:ilvl="0" w:tplc="080A000F">
      <w:start w:val="1"/>
      <w:numFmt w:val="decimal"/>
      <w:lvlText w:val="%1."/>
      <w:lvlJc w:val="left"/>
      <w:pPr>
        <w:ind w:left="36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327F693D"/>
    <w:multiLevelType w:val="hybridMultilevel"/>
    <w:tmpl w:val="3908378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3979275A"/>
    <w:multiLevelType w:val="hybridMultilevel"/>
    <w:tmpl w:val="015CA18E"/>
    <w:lvl w:ilvl="0" w:tplc="080A000F">
      <w:start w:val="1"/>
      <w:numFmt w:val="decimal"/>
      <w:lvlText w:val="%1."/>
      <w:lvlJc w:val="left"/>
      <w:pPr>
        <w:ind w:left="36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4CD2624B"/>
    <w:multiLevelType w:val="hybridMultilevel"/>
    <w:tmpl w:val="0D8AAFE4"/>
    <w:lvl w:ilvl="0" w:tplc="4A6CA60E">
      <w:start w:val="2"/>
      <w:numFmt w:val="bullet"/>
      <w:lvlText w:val=""/>
      <w:lvlJc w:val="left"/>
      <w:pPr>
        <w:ind w:left="1068" w:hanging="360"/>
      </w:pPr>
      <w:rPr>
        <w:rFonts w:ascii="Symbol" w:eastAsiaTheme="minorHAnsi" w:hAnsi="Symbol" w:cs="Aria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5">
    <w:nsid w:val="50A16B67"/>
    <w:multiLevelType w:val="hybridMultilevel"/>
    <w:tmpl w:val="9BC8CE66"/>
    <w:lvl w:ilvl="0" w:tplc="2B804258">
      <w:start w:val="2"/>
      <w:numFmt w:val="bullet"/>
      <w:lvlText w:val=""/>
      <w:lvlJc w:val="left"/>
      <w:pPr>
        <w:ind w:left="1068" w:hanging="360"/>
      </w:pPr>
      <w:rPr>
        <w:rFonts w:ascii="Symbol" w:eastAsiaTheme="minorHAnsi" w:hAnsi="Symbol" w:cs="Aria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6">
    <w:nsid w:val="50E94841"/>
    <w:multiLevelType w:val="hybridMultilevel"/>
    <w:tmpl w:val="3FB8D1AC"/>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54D83438"/>
    <w:multiLevelType w:val="hybridMultilevel"/>
    <w:tmpl w:val="09020BC8"/>
    <w:lvl w:ilvl="0" w:tplc="57CA435E">
      <w:start w:val="1"/>
      <w:numFmt w:val="bullet"/>
      <w:lvlText w:val=""/>
      <w:lvlJc w:val="left"/>
      <w:pPr>
        <w:tabs>
          <w:tab w:val="num" w:pos="720"/>
        </w:tabs>
        <w:ind w:left="720" w:hanging="360"/>
      </w:pPr>
      <w:rPr>
        <w:rFonts w:ascii="Wingdings" w:hAnsi="Wingdings" w:hint="default"/>
      </w:rPr>
    </w:lvl>
    <w:lvl w:ilvl="1" w:tplc="C97AE5FA">
      <w:start w:val="1"/>
      <w:numFmt w:val="bullet"/>
      <w:lvlText w:val=""/>
      <w:lvlJc w:val="left"/>
      <w:pPr>
        <w:tabs>
          <w:tab w:val="num" w:pos="1440"/>
        </w:tabs>
        <w:ind w:left="1440" w:hanging="360"/>
      </w:pPr>
      <w:rPr>
        <w:rFonts w:ascii="Wingdings" w:hAnsi="Wingdings" w:hint="default"/>
      </w:rPr>
    </w:lvl>
    <w:lvl w:ilvl="2" w:tplc="58B8EAB6" w:tentative="1">
      <w:start w:val="1"/>
      <w:numFmt w:val="bullet"/>
      <w:lvlText w:val=""/>
      <w:lvlJc w:val="left"/>
      <w:pPr>
        <w:tabs>
          <w:tab w:val="num" w:pos="2160"/>
        </w:tabs>
        <w:ind w:left="2160" w:hanging="360"/>
      </w:pPr>
      <w:rPr>
        <w:rFonts w:ascii="Wingdings" w:hAnsi="Wingdings" w:hint="default"/>
      </w:rPr>
    </w:lvl>
    <w:lvl w:ilvl="3" w:tplc="02E09168" w:tentative="1">
      <w:start w:val="1"/>
      <w:numFmt w:val="bullet"/>
      <w:lvlText w:val=""/>
      <w:lvlJc w:val="left"/>
      <w:pPr>
        <w:tabs>
          <w:tab w:val="num" w:pos="2880"/>
        </w:tabs>
        <w:ind w:left="2880" w:hanging="360"/>
      </w:pPr>
      <w:rPr>
        <w:rFonts w:ascii="Wingdings" w:hAnsi="Wingdings" w:hint="default"/>
      </w:rPr>
    </w:lvl>
    <w:lvl w:ilvl="4" w:tplc="D728D118" w:tentative="1">
      <w:start w:val="1"/>
      <w:numFmt w:val="bullet"/>
      <w:lvlText w:val=""/>
      <w:lvlJc w:val="left"/>
      <w:pPr>
        <w:tabs>
          <w:tab w:val="num" w:pos="3600"/>
        </w:tabs>
        <w:ind w:left="3600" w:hanging="360"/>
      </w:pPr>
      <w:rPr>
        <w:rFonts w:ascii="Wingdings" w:hAnsi="Wingdings" w:hint="default"/>
      </w:rPr>
    </w:lvl>
    <w:lvl w:ilvl="5" w:tplc="1E621C78" w:tentative="1">
      <w:start w:val="1"/>
      <w:numFmt w:val="bullet"/>
      <w:lvlText w:val=""/>
      <w:lvlJc w:val="left"/>
      <w:pPr>
        <w:tabs>
          <w:tab w:val="num" w:pos="4320"/>
        </w:tabs>
        <w:ind w:left="4320" w:hanging="360"/>
      </w:pPr>
      <w:rPr>
        <w:rFonts w:ascii="Wingdings" w:hAnsi="Wingdings" w:hint="default"/>
      </w:rPr>
    </w:lvl>
    <w:lvl w:ilvl="6" w:tplc="8EB89BF6" w:tentative="1">
      <w:start w:val="1"/>
      <w:numFmt w:val="bullet"/>
      <w:lvlText w:val=""/>
      <w:lvlJc w:val="left"/>
      <w:pPr>
        <w:tabs>
          <w:tab w:val="num" w:pos="5040"/>
        </w:tabs>
        <w:ind w:left="5040" w:hanging="360"/>
      </w:pPr>
      <w:rPr>
        <w:rFonts w:ascii="Wingdings" w:hAnsi="Wingdings" w:hint="default"/>
      </w:rPr>
    </w:lvl>
    <w:lvl w:ilvl="7" w:tplc="CB88D152" w:tentative="1">
      <w:start w:val="1"/>
      <w:numFmt w:val="bullet"/>
      <w:lvlText w:val=""/>
      <w:lvlJc w:val="left"/>
      <w:pPr>
        <w:tabs>
          <w:tab w:val="num" w:pos="5760"/>
        </w:tabs>
        <w:ind w:left="5760" w:hanging="360"/>
      </w:pPr>
      <w:rPr>
        <w:rFonts w:ascii="Wingdings" w:hAnsi="Wingdings" w:hint="default"/>
      </w:rPr>
    </w:lvl>
    <w:lvl w:ilvl="8" w:tplc="C644A7B8" w:tentative="1">
      <w:start w:val="1"/>
      <w:numFmt w:val="bullet"/>
      <w:lvlText w:val=""/>
      <w:lvlJc w:val="left"/>
      <w:pPr>
        <w:tabs>
          <w:tab w:val="num" w:pos="6480"/>
        </w:tabs>
        <w:ind w:left="6480" w:hanging="360"/>
      </w:pPr>
      <w:rPr>
        <w:rFonts w:ascii="Wingdings" w:hAnsi="Wingdings" w:hint="default"/>
      </w:rPr>
    </w:lvl>
  </w:abstractNum>
  <w:abstractNum w:abstractNumId="8">
    <w:nsid w:val="61EF5B5D"/>
    <w:multiLevelType w:val="hybridMultilevel"/>
    <w:tmpl w:val="6DD60298"/>
    <w:lvl w:ilvl="0" w:tplc="E2EC30CE">
      <w:start w:val="1"/>
      <w:numFmt w:val="bullet"/>
      <w:lvlText w:val=""/>
      <w:lvlJc w:val="left"/>
      <w:pPr>
        <w:tabs>
          <w:tab w:val="num" w:pos="720"/>
        </w:tabs>
        <w:ind w:left="720" w:hanging="360"/>
      </w:pPr>
      <w:rPr>
        <w:rFonts w:ascii="Wingdings" w:hAnsi="Wingdings" w:hint="default"/>
      </w:rPr>
    </w:lvl>
    <w:lvl w:ilvl="1" w:tplc="A29A996C">
      <w:start w:val="1140"/>
      <w:numFmt w:val="bullet"/>
      <w:lvlText w:val=""/>
      <w:lvlJc w:val="left"/>
      <w:pPr>
        <w:tabs>
          <w:tab w:val="num" w:pos="1440"/>
        </w:tabs>
        <w:ind w:left="1440" w:hanging="360"/>
      </w:pPr>
      <w:rPr>
        <w:rFonts w:ascii="Wingdings" w:hAnsi="Wingdings" w:hint="default"/>
      </w:rPr>
    </w:lvl>
    <w:lvl w:ilvl="2" w:tplc="634CB8D4" w:tentative="1">
      <w:start w:val="1"/>
      <w:numFmt w:val="bullet"/>
      <w:lvlText w:val=""/>
      <w:lvlJc w:val="left"/>
      <w:pPr>
        <w:tabs>
          <w:tab w:val="num" w:pos="2160"/>
        </w:tabs>
        <w:ind w:left="2160" w:hanging="360"/>
      </w:pPr>
      <w:rPr>
        <w:rFonts w:ascii="Wingdings" w:hAnsi="Wingdings" w:hint="default"/>
      </w:rPr>
    </w:lvl>
    <w:lvl w:ilvl="3" w:tplc="568CBF26" w:tentative="1">
      <w:start w:val="1"/>
      <w:numFmt w:val="bullet"/>
      <w:lvlText w:val=""/>
      <w:lvlJc w:val="left"/>
      <w:pPr>
        <w:tabs>
          <w:tab w:val="num" w:pos="2880"/>
        </w:tabs>
        <w:ind w:left="2880" w:hanging="360"/>
      </w:pPr>
      <w:rPr>
        <w:rFonts w:ascii="Wingdings" w:hAnsi="Wingdings" w:hint="default"/>
      </w:rPr>
    </w:lvl>
    <w:lvl w:ilvl="4" w:tplc="8F2AA158" w:tentative="1">
      <w:start w:val="1"/>
      <w:numFmt w:val="bullet"/>
      <w:lvlText w:val=""/>
      <w:lvlJc w:val="left"/>
      <w:pPr>
        <w:tabs>
          <w:tab w:val="num" w:pos="3600"/>
        </w:tabs>
        <w:ind w:left="3600" w:hanging="360"/>
      </w:pPr>
      <w:rPr>
        <w:rFonts w:ascii="Wingdings" w:hAnsi="Wingdings" w:hint="default"/>
      </w:rPr>
    </w:lvl>
    <w:lvl w:ilvl="5" w:tplc="22BAAB1C" w:tentative="1">
      <w:start w:val="1"/>
      <w:numFmt w:val="bullet"/>
      <w:lvlText w:val=""/>
      <w:lvlJc w:val="left"/>
      <w:pPr>
        <w:tabs>
          <w:tab w:val="num" w:pos="4320"/>
        </w:tabs>
        <w:ind w:left="4320" w:hanging="360"/>
      </w:pPr>
      <w:rPr>
        <w:rFonts w:ascii="Wingdings" w:hAnsi="Wingdings" w:hint="default"/>
      </w:rPr>
    </w:lvl>
    <w:lvl w:ilvl="6" w:tplc="C9B250F6" w:tentative="1">
      <w:start w:val="1"/>
      <w:numFmt w:val="bullet"/>
      <w:lvlText w:val=""/>
      <w:lvlJc w:val="left"/>
      <w:pPr>
        <w:tabs>
          <w:tab w:val="num" w:pos="5040"/>
        </w:tabs>
        <w:ind w:left="5040" w:hanging="360"/>
      </w:pPr>
      <w:rPr>
        <w:rFonts w:ascii="Wingdings" w:hAnsi="Wingdings" w:hint="default"/>
      </w:rPr>
    </w:lvl>
    <w:lvl w:ilvl="7" w:tplc="504A7FB4" w:tentative="1">
      <w:start w:val="1"/>
      <w:numFmt w:val="bullet"/>
      <w:lvlText w:val=""/>
      <w:lvlJc w:val="left"/>
      <w:pPr>
        <w:tabs>
          <w:tab w:val="num" w:pos="5760"/>
        </w:tabs>
        <w:ind w:left="5760" w:hanging="360"/>
      </w:pPr>
      <w:rPr>
        <w:rFonts w:ascii="Wingdings" w:hAnsi="Wingdings" w:hint="default"/>
      </w:rPr>
    </w:lvl>
    <w:lvl w:ilvl="8" w:tplc="B5F62EC4" w:tentative="1">
      <w:start w:val="1"/>
      <w:numFmt w:val="bullet"/>
      <w:lvlText w:val=""/>
      <w:lvlJc w:val="left"/>
      <w:pPr>
        <w:tabs>
          <w:tab w:val="num" w:pos="6480"/>
        </w:tabs>
        <w:ind w:left="6480" w:hanging="360"/>
      </w:pPr>
      <w:rPr>
        <w:rFonts w:ascii="Wingdings" w:hAnsi="Wingdings" w:hint="default"/>
      </w:rPr>
    </w:lvl>
  </w:abstractNum>
  <w:abstractNum w:abstractNumId="9">
    <w:nsid w:val="62D41C78"/>
    <w:multiLevelType w:val="hybridMultilevel"/>
    <w:tmpl w:val="FA145724"/>
    <w:lvl w:ilvl="0" w:tplc="99CEE23A">
      <w:start w:val="1"/>
      <w:numFmt w:val="bullet"/>
      <w:lvlText w:val=""/>
      <w:lvlJc w:val="left"/>
      <w:pPr>
        <w:tabs>
          <w:tab w:val="num" w:pos="360"/>
        </w:tabs>
        <w:ind w:left="360" w:hanging="360"/>
      </w:pPr>
      <w:rPr>
        <w:rFonts w:ascii="Wingdings" w:hAnsi="Wingdings" w:hint="default"/>
      </w:rPr>
    </w:lvl>
    <w:lvl w:ilvl="1" w:tplc="70BC59E4" w:tentative="1">
      <w:start w:val="1"/>
      <w:numFmt w:val="bullet"/>
      <w:lvlText w:val=""/>
      <w:lvlJc w:val="left"/>
      <w:pPr>
        <w:tabs>
          <w:tab w:val="num" w:pos="1080"/>
        </w:tabs>
        <w:ind w:left="1080" w:hanging="360"/>
      </w:pPr>
      <w:rPr>
        <w:rFonts w:ascii="Wingdings" w:hAnsi="Wingdings" w:hint="default"/>
      </w:rPr>
    </w:lvl>
    <w:lvl w:ilvl="2" w:tplc="DF7C3552" w:tentative="1">
      <w:start w:val="1"/>
      <w:numFmt w:val="bullet"/>
      <w:lvlText w:val=""/>
      <w:lvlJc w:val="left"/>
      <w:pPr>
        <w:tabs>
          <w:tab w:val="num" w:pos="1800"/>
        </w:tabs>
        <w:ind w:left="1800" w:hanging="360"/>
      </w:pPr>
      <w:rPr>
        <w:rFonts w:ascii="Wingdings" w:hAnsi="Wingdings" w:hint="default"/>
      </w:rPr>
    </w:lvl>
    <w:lvl w:ilvl="3" w:tplc="EEC0C542" w:tentative="1">
      <w:start w:val="1"/>
      <w:numFmt w:val="bullet"/>
      <w:lvlText w:val=""/>
      <w:lvlJc w:val="left"/>
      <w:pPr>
        <w:tabs>
          <w:tab w:val="num" w:pos="2520"/>
        </w:tabs>
        <w:ind w:left="2520" w:hanging="360"/>
      </w:pPr>
      <w:rPr>
        <w:rFonts w:ascii="Wingdings" w:hAnsi="Wingdings" w:hint="default"/>
      </w:rPr>
    </w:lvl>
    <w:lvl w:ilvl="4" w:tplc="2934F36C" w:tentative="1">
      <w:start w:val="1"/>
      <w:numFmt w:val="bullet"/>
      <w:lvlText w:val=""/>
      <w:lvlJc w:val="left"/>
      <w:pPr>
        <w:tabs>
          <w:tab w:val="num" w:pos="3240"/>
        </w:tabs>
        <w:ind w:left="3240" w:hanging="360"/>
      </w:pPr>
      <w:rPr>
        <w:rFonts w:ascii="Wingdings" w:hAnsi="Wingdings" w:hint="default"/>
      </w:rPr>
    </w:lvl>
    <w:lvl w:ilvl="5" w:tplc="39AAB724" w:tentative="1">
      <w:start w:val="1"/>
      <w:numFmt w:val="bullet"/>
      <w:lvlText w:val=""/>
      <w:lvlJc w:val="left"/>
      <w:pPr>
        <w:tabs>
          <w:tab w:val="num" w:pos="3960"/>
        </w:tabs>
        <w:ind w:left="3960" w:hanging="360"/>
      </w:pPr>
      <w:rPr>
        <w:rFonts w:ascii="Wingdings" w:hAnsi="Wingdings" w:hint="default"/>
      </w:rPr>
    </w:lvl>
    <w:lvl w:ilvl="6" w:tplc="769A4F42" w:tentative="1">
      <w:start w:val="1"/>
      <w:numFmt w:val="bullet"/>
      <w:lvlText w:val=""/>
      <w:lvlJc w:val="left"/>
      <w:pPr>
        <w:tabs>
          <w:tab w:val="num" w:pos="4680"/>
        </w:tabs>
        <w:ind w:left="4680" w:hanging="360"/>
      </w:pPr>
      <w:rPr>
        <w:rFonts w:ascii="Wingdings" w:hAnsi="Wingdings" w:hint="default"/>
      </w:rPr>
    </w:lvl>
    <w:lvl w:ilvl="7" w:tplc="E9946504" w:tentative="1">
      <w:start w:val="1"/>
      <w:numFmt w:val="bullet"/>
      <w:lvlText w:val=""/>
      <w:lvlJc w:val="left"/>
      <w:pPr>
        <w:tabs>
          <w:tab w:val="num" w:pos="5400"/>
        </w:tabs>
        <w:ind w:left="5400" w:hanging="360"/>
      </w:pPr>
      <w:rPr>
        <w:rFonts w:ascii="Wingdings" w:hAnsi="Wingdings" w:hint="default"/>
      </w:rPr>
    </w:lvl>
    <w:lvl w:ilvl="8" w:tplc="B8DC5156" w:tentative="1">
      <w:start w:val="1"/>
      <w:numFmt w:val="bullet"/>
      <w:lvlText w:val=""/>
      <w:lvlJc w:val="left"/>
      <w:pPr>
        <w:tabs>
          <w:tab w:val="num" w:pos="6120"/>
        </w:tabs>
        <w:ind w:left="6120" w:hanging="360"/>
      </w:pPr>
      <w:rPr>
        <w:rFonts w:ascii="Wingdings" w:hAnsi="Wingdings" w:hint="default"/>
      </w:rPr>
    </w:lvl>
  </w:abstractNum>
  <w:abstractNum w:abstractNumId="10">
    <w:nsid w:val="6B211FF6"/>
    <w:multiLevelType w:val="hybridMultilevel"/>
    <w:tmpl w:val="D0C46B24"/>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6E6B5E5F"/>
    <w:multiLevelType w:val="hybridMultilevel"/>
    <w:tmpl w:val="4CF26522"/>
    <w:lvl w:ilvl="0" w:tplc="24982454">
      <w:start w:val="1"/>
      <w:numFmt w:val="bullet"/>
      <w:lvlText w:val=""/>
      <w:lvlJc w:val="left"/>
      <w:pPr>
        <w:tabs>
          <w:tab w:val="num" w:pos="720"/>
        </w:tabs>
        <w:ind w:left="720" w:hanging="360"/>
      </w:pPr>
      <w:rPr>
        <w:rFonts w:ascii="Wingdings" w:hAnsi="Wingdings" w:hint="default"/>
      </w:rPr>
    </w:lvl>
    <w:lvl w:ilvl="1" w:tplc="0B1468FE" w:tentative="1">
      <w:start w:val="1"/>
      <w:numFmt w:val="bullet"/>
      <w:lvlText w:val=""/>
      <w:lvlJc w:val="left"/>
      <w:pPr>
        <w:tabs>
          <w:tab w:val="num" w:pos="1440"/>
        </w:tabs>
        <w:ind w:left="1440" w:hanging="360"/>
      </w:pPr>
      <w:rPr>
        <w:rFonts w:ascii="Wingdings" w:hAnsi="Wingdings" w:hint="default"/>
      </w:rPr>
    </w:lvl>
    <w:lvl w:ilvl="2" w:tplc="662CFF3E" w:tentative="1">
      <w:start w:val="1"/>
      <w:numFmt w:val="bullet"/>
      <w:lvlText w:val=""/>
      <w:lvlJc w:val="left"/>
      <w:pPr>
        <w:tabs>
          <w:tab w:val="num" w:pos="2160"/>
        </w:tabs>
        <w:ind w:left="2160" w:hanging="360"/>
      </w:pPr>
      <w:rPr>
        <w:rFonts w:ascii="Wingdings" w:hAnsi="Wingdings" w:hint="default"/>
      </w:rPr>
    </w:lvl>
    <w:lvl w:ilvl="3" w:tplc="8A28B2DE" w:tentative="1">
      <w:start w:val="1"/>
      <w:numFmt w:val="bullet"/>
      <w:lvlText w:val=""/>
      <w:lvlJc w:val="left"/>
      <w:pPr>
        <w:tabs>
          <w:tab w:val="num" w:pos="2880"/>
        </w:tabs>
        <w:ind w:left="2880" w:hanging="360"/>
      </w:pPr>
      <w:rPr>
        <w:rFonts w:ascii="Wingdings" w:hAnsi="Wingdings" w:hint="default"/>
      </w:rPr>
    </w:lvl>
    <w:lvl w:ilvl="4" w:tplc="9DA09C6A" w:tentative="1">
      <w:start w:val="1"/>
      <w:numFmt w:val="bullet"/>
      <w:lvlText w:val=""/>
      <w:lvlJc w:val="left"/>
      <w:pPr>
        <w:tabs>
          <w:tab w:val="num" w:pos="3600"/>
        </w:tabs>
        <w:ind w:left="3600" w:hanging="360"/>
      </w:pPr>
      <w:rPr>
        <w:rFonts w:ascii="Wingdings" w:hAnsi="Wingdings" w:hint="default"/>
      </w:rPr>
    </w:lvl>
    <w:lvl w:ilvl="5" w:tplc="0A325AF0" w:tentative="1">
      <w:start w:val="1"/>
      <w:numFmt w:val="bullet"/>
      <w:lvlText w:val=""/>
      <w:lvlJc w:val="left"/>
      <w:pPr>
        <w:tabs>
          <w:tab w:val="num" w:pos="4320"/>
        </w:tabs>
        <w:ind w:left="4320" w:hanging="360"/>
      </w:pPr>
      <w:rPr>
        <w:rFonts w:ascii="Wingdings" w:hAnsi="Wingdings" w:hint="default"/>
      </w:rPr>
    </w:lvl>
    <w:lvl w:ilvl="6" w:tplc="27961C22" w:tentative="1">
      <w:start w:val="1"/>
      <w:numFmt w:val="bullet"/>
      <w:lvlText w:val=""/>
      <w:lvlJc w:val="left"/>
      <w:pPr>
        <w:tabs>
          <w:tab w:val="num" w:pos="5040"/>
        </w:tabs>
        <w:ind w:left="5040" w:hanging="360"/>
      </w:pPr>
      <w:rPr>
        <w:rFonts w:ascii="Wingdings" w:hAnsi="Wingdings" w:hint="default"/>
      </w:rPr>
    </w:lvl>
    <w:lvl w:ilvl="7" w:tplc="9B14DF02" w:tentative="1">
      <w:start w:val="1"/>
      <w:numFmt w:val="bullet"/>
      <w:lvlText w:val=""/>
      <w:lvlJc w:val="left"/>
      <w:pPr>
        <w:tabs>
          <w:tab w:val="num" w:pos="5760"/>
        </w:tabs>
        <w:ind w:left="5760" w:hanging="360"/>
      </w:pPr>
      <w:rPr>
        <w:rFonts w:ascii="Wingdings" w:hAnsi="Wingdings" w:hint="default"/>
      </w:rPr>
    </w:lvl>
    <w:lvl w:ilvl="8" w:tplc="E14CA7D6" w:tentative="1">
      <w:start w:val="1"/>
      <w:numFmt w:val="bullet"/>
      <w:lvlText w:val=""/>
      <w:lvlJc w:val="left"/>
      <w:pPr>
        <w:tabs>
          <w:tab w:val="num" w:pos="6480"/>
        </w:tabs>
        <w:ind w:left="6480" w:hanging="360"/>
      </w:pPr>
      <w:rPr>
        <w:rFonts w:ascii="Wingdings" w:hAnsi="Wingdings" w:hint="default"/>
      </w:rPr>
    </w:lvl>
  </w:abstractNum>
  <w:abstractNum w:abstractNumId="12">
    <w:nsid w:val="750918F1"/>
    <w:multiLevelType w:val="hybridMultilevel"/>
    <w:tmpl w:val="1ADE36C0"/>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7A6A093E"/>
    <w:multiLevelType w:val="hybridMultilevel"/>
    <w:tmpl w:val="4120BF6A"/>
    <w:lvl w:ilvl="0" w:tplc="AA922412">
      <w:start w:val="1"/>
      <w:numFmt w:val="bullet"/>
      <w:lvlText w:val="-"/>
      <w:lvlJc w:val="left"/>
      <w:pPr>
        <w:ind w:left="720" w:hanging="360"/>
      </w:pPr>
      <w:rPr>
        <w:rFonts w:ascii="Cambria" w:eastAsia="Calibri" w:hAnsi="Cambria"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13"/>
  </w:num>
  <w:num w:numId="3">
    <w:abstractNumId w:val="9"/>
  </w:num>
  <w:num w:numId="4">
    <w:abstractNumId w:val="0"/>
  </w:num>
  <w:num w:numId="5">
    <w:abstractNumId w:val="11"/>
  </w:num>
  <w:num w:numId="6">
    <w:abstractNumId w:val="8"/>
  </w:num>
  <w:num w:numId="7">
    <w:abstractNumId w:val="7"/>
  </w:num>
  <w:num w:numId="8">
    <w:abstractNumId w:val="2"/>
  </w:num>
  <w:num w:numId="9">
    <w:abstractNumId w:val="12"/>
  </w:num>
  <w:num w:numId="10">
    <w:abstractNumId w:val="10"/>
  </w:num>
  <w:num w:numId="11">
    <w:abstractNumId w:val="4"/>
  </w:num>
  <w:num w:numId="12">
    <w:abstractNumId w:val="5"/>
  </w:num>
  <w:num w:numId="13">
    <w:abstractNumId w:val="6"/>
  </w:num>
  <w:num w:numId="14">
    <w:abstractNumId w:val="3"/>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2E38C4"/>
    <w:rsid w:val="000049E2"/>
    <w:rsid w:val="00013D76"/>
    <w:rsid w:val="00016DF2"/>
    <w:rsid w:val="00017F83"/>
    <w:rsid w:val="00022A67"/>
    <w:rsid w:val="0003046E"/>
    <w:rsid w:val="00040EB8"/>
    <w:rsid w:val="00053865"/>
    <w:rsid w:val="00057C14"/>
    <w:rsid w:val="0006149F"/>
    <w:rsid w:val="00063865"/>
    <w:rsid w:val="00067DE6"/>
    <w:rsid w:val="00070C89"/>
    <w:rsid w:val="00076FC0"/>
    <w:rsid w:val="00085801"/>
    <w:rsid w:val="00087179"/>
    <w:rsid w:val="000B509B"/>
    <w:rsid w:val="000B6A29"/>
    <w:rsid w:val="000C3A28"/>
    <w:rsid w:val="000D0CDA"/>
    <w:rsid w:val="000D5770"/>
    <w:rsid w:val="000F7B43"/>
    <w:rsid w:val="00102150"/>
    <w:rsid w:val="00103372"/>
    <w:rsid w:val="00111657"/>
    <w:rsid w:val="00115AC1"/>
    <w:rsid w:val="001170ED"/>
    <w:rsid w:val="00117586"/>
    <w:rsid w:val="0012023B"/>
    <w:rsid w:val="001305F9"/>
    <w:rsid w:val="001318E0"/>
    <w:rsid w:val="00132EA2"/>
    <w:rsid w:val="0013464D"/>
    <w:rsid w:val="00135079"/>
    <w:rsid w:val="001370FB"/>
    <w:rsid w:val="00143D9A"/>
    <w:rsid w:val="001505C1"/>
    <w:rsid w:val="00161DFC"/>
    <w:rsid w:val="001806E8"/>
    <w:rsid w:val="001822D2"/>
    <w:rsid w:val="00185F65"/>
    <w:rsid w:val="001902CD"/>
    <w:rsid w:val="00194979"/>
    <w:rsid w:val="001A10F2"/>
    <w:rsid w:val="001A23D5"/>
    <w:rsid w:val="001A6CB0"/>
    <w:rsid w:val="001C28AC"/>
    <w:rsid w:val="001C4A6F"/>
    <w:rsid w:val="001C5BB1"/>
    <w:rsid w:val="001E04EC"/>
    <w:rsid w:val="001E15FD"/>
    <w:rsid w:val="001E36B4"/>
    <w:rsid w:val="001F5574"/>
    <w:rsid w:val="001F5EA0"/>
    <w:rsid w:val="002007E4"/>
    <w:rsid w:val="00202423"/>
    <w:rsid w:val="002124AC"/>
    <w:rsid w:val="00212615"/>
    <w:rsid w:val="00216C95"/>
    <w:rsid w:val="00221D82"/>
    <w:rsid w:val="002240BC"/>
    <w:rsid w:val="00227D06"/>
    <w:rsid w:val="00233A27"/>
    <w:rsid w:val="00245951"/>
    <w:rsid w:val="0025374C"/>
    <w:rsid w:val="0026767C"/>
    <w:rsid w:val="002679BC"/>
    <w:rsid w:val="00274210"/>
    <w:rsid w:val="002817E5"/>
    <w:rsid w:val="0028727D"/>
    <w:rsid w:val="002957FC"/>
    <w:rsid w:val="002A60AC"/>
    <w:rsid w:val="002C17B3"/>
    <w:rsid w:val="002C4FBD"/>
    <w:rsid w:val="002C75F0"/>
    <w:rsid w:val="002D1CF6"/>
    <w:rsid w:val="002E006C"/>
    <w:rsid w:val="002E2222"/>
    <w:rsid w:val="002E38C4"/>
    <w:rsid w:val="002E6B50"/>
    <w:rsid w:val="002F0842"/>
    <w:rsid w:val="002F0B3E"/>
    <w:rsid w:val="002F1530"/>
    <w:rsid w:val="002F46CF"/>
    <w:rsid w:val="002F616A"/>
    <w:rsid w:val="002F6B4F"/>
    <w:rsid w:val="003008BD"/>
    <w:rsid w:val="00300FC0"/>
    <w:rsid w:val="003044F4"/>
    <w:rsid w:val="003052C4"/>
    <w:rsid w:val="00312351"/>
    <w:rsid w:val="003274E9"/>
    <w:rsid w:val="00331FF3"/>
    <w:rsid w:val="0036678C"/>
    <w:rsid w:val="003720C6"/>
    <w:rsid w:val="00374BEE"/>
    <w:rsid w:val="00376A86"/>
    <w:rsid w:val="003855D0"/>
    <w:rsid w:val="00390760"/>
    <w:rsid w:val="00395B45"/>
    <w:rsid w:val="003A3B45"/>
    <w:rsid w:val="003C62A4"/>
    <w:rsid w:val="003D6FCA"/>
    <w:rsid w:val="003E5ACE"/>
    <w:rsid w:val="003F1847"/>
    <w:rsid w:val="0040110E"/>
    <w:rsid w:val="00407114"/>
    <w:rsid w:val="00414FA6"/>
    <w:rsid w:val="00426433"/>
    <w:rsid w:val="00445762"/>
    <w:rsid w:val="00454DA8"/>
    <w:rsid w:val="00455B75"/>
    <w:rsid w:val="00456144"/>
    <w:rsid w:val="00465D96"/>
    <w:rsid w:val="00476F2E"/>
    <w:rsid w:val="00484CD2"/>
    <w:rsid w:val="00485FDD"/>
    <w:rsid w:val="00496AB3"/>
    <w:rsid w:val="004A0B7F"/>
    <w:rsid w:val="004A1F77"/>
    <w:rsid w:val="004A797A"/>
    <w:rsid w:val="004B117E"/>
    <w:rsid w:val="004C0839"/>
    <w:rsid w:val="004C598C"/>
    <w:rsid w:val="004D0A5A"/>
    <w:rsid w:val="004E72EE"/>
    <w:rsid w:val="00503975"/>
    <w:rsid w:val="0050510D"/>
    <w:rsid w:val="00515C67"/>
    <w:rsid w:val="00515E52"/>
    <w:rsid w:val="00530308"/>
    <w:rsid w:val="0053626E"/>
    <w:rsid w:val="00536B4F"/>
    <w:rsid w:val="0054075A"/>
    <w:rsid w:val="00544F3B"/>
    <w:rsid w:val="00555776"/>
    <w:rsid w:val="00561609"/>
    <w:rsid w:val="005647E5"/>
    <w:rsid w:val="0056501A"/>
    <w:rsid w:val="005778CF"/>
    <w:rsid w:val="00583CE1"/>
    <w:rsid w:val="00596D78"/>
    <w:rsid w:val="00597FAB"/>
    <w:rsid w:val="005A7014"/>
    <w:rsid w:val="005A7A2A"/>
    <w:rsid w:val="005B35D5"/>
    <w:rsid w:val="005C0974"/>
    <w:rsid w:val="005C2738"/>
    <w:rsid w:val="005D133D"/>
    <w:rsid w:val="005D278F"/>
    <w:rsid w:val="005D46BB"/>
    <w:rsid w:val="005E04F5"/>
    <w:rsid w:val="005E1FA0"/>
    <w:rsid w:val="005E2D96"/>
    <w:rsid w:val="005F081A"/>
    <w:rsid w:val="005F0BC7"/>
    <w:rsid w:val="00612E07"/>
    <w:rsid w:val="0063125F"/>
    <w:rsid w:val="00633030"/>
    <w:rsid w:val="00637224"/>
    <w:rsid w:val="00637BA0"/>
    <w:rsid w:val="00642CEA"/>
    <w:rsid w:val="00654BA5"/>
    <w:rsid w:val="00661594"/>
    <w:rsid w:val="00664769"/>
    <w:rsid w:val="00667277"/>
    <w:rsid w:val="00676BE4"/>
    <w:rsid w:val="006879A3"/>
    <w:rsid w:val="00687BE8"/>
    <w:rsid w:val="00691ED0"/>
    <w:rsid w:val="006954A2"/>
    <w:rsid w:val="00697E03"/>
    <w:rsid w:val="006A15C2"/>
    <w:rsid w:val="006B609E"/>
    <w:rsid w:val="006B678D"/>
    <w:rsid w:val="006C2009"/>
    <w:rsid w:val="006C2172"/>
    <w:rsid w:val="006C7823"/>
    <w:rsid w:val="006D0A55"/>
    <w:rsid w:val="006D0D56"/>
    <w:rsid w:val="006E2255"/>
    <w:rsid w:val="006E6392"/>
    <w:rsid w:val="00702813"/>
    <w:rsid w:val="00705B1A"/>
    <w:rsid w:val="00715BDB"/>
    <w:rsid w:val="00717430"/>
    <w:rsid w:val="00717D20"/>
    <w:rsid w:val="00721710"/>
    <w:rsid w:val="00726AC5"/>
    <w:rsid w:val="00732AD2"/>
    <w:rsid w:val="00734E47"/>
    <w:rsid w:val="00736137"/>
    <w:rsid w:val="00747E7E"/>
    <w:rsid w:val="00775AF2"/>
    <w:rsid w:val="00794B41"/>
    <w:rsid w:val="007A7760"/>
    <w:rsid w:val="007A7B71"/>
    <w:rsid w:val="007B5D20"/>
    <w:rsid w:val="007B7092"/>
    <w:rsid w:val="007D1A81"/>
    <w:rsid w:val="007D62DE"/>
    <w:rsid w:val="007E0685"/>
    <w:rsid w:val="007F1052"/>
    <w:rsid w:val="007F28E7"/>
    <w:rsid w:val="007F53F1"/>
    <w:rsid w:val="008036F9"/>
    <w:rsid w:val="00805EA8"/>
    <w:rsid w:val="008140D8"/>
    <w:rsid w:val="00814FE7"/>
    <w:rsid w:val="00824923"/>
    <w:rsid w:val="008273F9"/>
    <w:rsid w:val="008339E8"/>
    <w:rsid w:val="00835449"/>
    <w:rsid w:val="00840BE0"/>
    <w:rsid w:val="00844717"/>
    <w:rsid w:val="0084710E"/>
    <w:rsid w:val="00850055"/>
    <w:rsid w:val="00850689"/>
    <w:rsid w:val="0086484F"/>
    <w:rsid w:val="008837AD"/>
    <w:rsid w:val="00885058"/>
    <w:rsid w:val="00886D50"/>
    <w:rsid w:val="008973A0"/>
    <w:rsid w:val="008A34A6"/>
    <w:rsid w:val="008C1CBE"/>
    <w:rsid w:val="008C33D9"/>
    <w:rsid w:val="008F3962"/>
    <w:rsid w:val="0091017A"/>
    <w:rsid w:val="00933A76"/>
    <w:rsid w:val="00935F26"/>
    <w:rsid w:val="00935F76"/>
    <w:rsid w:val="0093736E"/>
    <w:rsid w:val="00952CD4"/>
    <w:rsid w:val="00984A2F"/>
    <w:rsid w:val="00990346"/>
    <w:rsid w:val="009A5481"/>
    <w:rsid w:val="009A6767"/>
    <w:rsid w:val="009B3E68"/>
    <w:rsid w:val="009C5E06"/>
    <w:rsid w:val="009D5E23"/>
    <w:rsid w:val="009D7319"/>
    <w:rsid w:val="009E5D8C"/>
    <w:rsid w:val="009F39FA"/>
    <w:rsid w:val="009F7233"/>
    <w:rsid w:val="009F7BB4"/>
    <w:rsid w:val="009F7FB0"/>
    <w:rsid w:val="00A065F1"/>
    <w:rsid w:val="00A14556"/>
    <w:rsid w:val="00A2454E"/>
    <w:rsid w:val="00A416F2"/>
    <w:rsid w:val="00A43F13"/>
    <w:rsid w:val="00A475DB"/>
    <w:rsid w:val="00A571F5"/>
    <w:rsid w:val="00A63FA0"/>
    <w:rsid w:val="00A64F09"/>
    <w:rsid w:val="00A71FD6"/>
    <w:rsid w:val="00A7226B"/>
    <w:rsid w:val="00A74A63"/>
    <w:rsid w:val="00A85242"/>
    <w:rsid w:val="00AA0487"/>
    <w:rsid w:val="00AA4FE2"/>
    <w:rsid w:val="00AB0317"/>
    <w:rsid w:val="00AB54BA"/>
    <w:rsid w:val="00AC25D4"/>
    <w:rsid w:val="00AD5232"/>
    <w:rsid w:val="00AD6A9C"/>
    <w:rsid w:val="00AD7DBC"/>
    <w:rsid w:val="00AF0361"/>
    <w:rsid w:val="00AF5171"/>
    <w:rsid w:val="00B01290"/>
    <w:rsid w:val="00B0483C"/>
    <w:rsid w:val="00B2772E"/>
    <w:rsid w:val="00B34A27"/>
    <w:rsid w:val="00B470CF"/>
    <w:rsid w:val="00B52DCD"/>
    <w:rsid w:val="00B5396C"/>
    <w:rsid w:val="00B6081C"/>
    <w:rsid w:val="00B61AEA"/>
    <w:rsid w:val="00B620D3"/>
    <w:rsid w:val="00B665F0"/>
    <w:rsid w:val="00B74E61"/>
    <w:rsid w:val="00B7527D"/>
    <w:rsid w:val="00B930A9"/>
    <w:rsid w:val="00B94ED2"/>
    <w:rsid w:val="00B96234"/>
    <w:rsid w:val="00B96B98"/>
    <w:rsid w:val="00BA065A"/>
    <w:rsid w:val="00BB7757"/>
    <w:rsid w:val="00BC3CD5"/>
    <w:rsid w:val="00BE01DC"/>
    <w:rsid w:val="00BE495B"/>
    <w:rsid w:val="00BF0920"/>
    <w:rsid w:val="00BF1CBD"/>
    <w:rsid w:val="00BF6C9F"/>
    <w:rsid w:val="00C050CF"/>
    <w:rsid w:val="00C071D8"/>
    <w:rsid w:val="00C07808"/>
    <w:rsid w:val="00C22F18"/>
    <w:rsid w:val="00C32D85"/>
    <w:rsid w:val="00C35D30"/>
    <w:rsid w:val="00C45501"/>
    <w:rsid w:val="00C67B9C"/>
    <w:rsid w:val="00C739CF"/>
    <w:rsid w:val="00C81C2A"/>
    <w:rsid w:val="00C834A4"/>
    <w:rsid w:val="00C8652D"/>
    <w:rsid w:val="00C90D8B"/>
    <w:rsid w:val="00C928AD"/>
    <w:rsid w:val="00CA15AA"/>
    <w:rsid w:val="00CB2479"/>
    <w:rsid w:val="00CB3673"/>
    <w:rsid w:val="00CB412A"/>
    <w:rsid w:val="00CB54B6"/>
    <w:rsid w:val="00CC1BE7"/>
    <w:rsid w:val="00CC1E9A"/>
    <w:rsid w:val="00CC3B88"/>
    <w:rsid w:val="00CD6BB9"/>
    <w:rsid w:val="00CE2F18"/>
    <w:rsid w:val="00CE6900"/>
    <w:rsid w:val="00D15650"/>
    <w:rsid w:val="00D223FE"/>
    <w:rsid w:val="00D26DFD"/>
    <w:rsid w:val="00D313BE"/>
    <w:rsid w:val="00D461D4"/>
    <w:rsid w:val="00D52B74"/>
    <w:rsid w:val="00D54D82"/>
    <w:rsid w:val="00D54E8F"/>
    <w:rsid w:val="00D60A28"/>
    <w:rsid w:val="00D611F6"/>
    <w:rsid w:val="00D64967"/>
    <w:rsid w:val="00D80CB0"/>
    <w:rsid w:val="00DA26EB"/>
    <w:rsid w:val="00DB0F55"/>
    <w:rsid w:val="00DB2C64"/>
    <w:rsid w:val="00DC2577"/>
    <w:rsid w:val="00DC3839"/>
    <w:rsid w:val="00DD5114"/>
    <w:rsid w:val="00DE2595"/>
    <w:rsid w:val="00DE3411"/>
    <w:rsid w:val="00DE3EF9"/>
    <w:rsid w:val="00DF168D"/>
    <w:rsid w:val="00DF3788"/>
    <w:rsid w:val="00DF6CC1"/>
    <w:rsid w:val="00DF7570"/>
    <w:rsid w:val="00E13ED3"/>
    <w:rsid w:val="00E20E51"/>
    <w:rsid w:val="00E24805"/>
    <w:rsid w:val="00E252AF"/>
    <w:rsid w:val="00E26653"/>
    <w:rsid w:val="00E40D52"/>
    <w:rsid w:val="00E40D75"/>
    <w:rsid w:val="00E436AC"/>
    <w:rsid w:val="00E44B43"/>
    <w:rsid w:val="00E45719"/>
    <w:rsid w:val="00E6268D"/>
    <w:rsid w:val="00E65AA1"/>
    <w:rsid w:val="00E70B8F"/>
    <w:rsid w:val="00E916BD"/>
    <w:rsid w:val="00EA0F5B"/>
    <w:rsid w:val="00EA1628"/>
    <w:rsid w:val="00EA575D"/>
    <w:rsid w:val="00EB4B33"/>
    <w:rsid w:val="00EC0AF5"/>
    <w:rsid w:val="00EC33D4"/>
    <w:rsid w:val="00F02B50"/>
    <w:rsid w:val="00F0789A"/>
    <w:rsid w:val="00F07D94"/>
    <w:rsid w:val="00F17248"/>
    <w:rsid w:val="00F3510C"/>
    <w:rsid w:val="00F351F3"/>
    <w:rsid w:val="00F42237"/>
    <w:rsid w:val="00F42C4B"/>
    <w:rsid w:val="00F44710"/>
    <w:rsid w:val="00F63894"/>
    <w:rsid w:val="00F73E7F"/>
    <w:rsid w:val="00F740EA"/>
    <w:rsid w:val="00F742FA"/>
    <w:rsid w:val="00F96E24"/>
    <w:rsid w:val="00FB2FAF"/>
    <w:rsid w:val="00FB6A12"/>
    <w:rsid w:val="00FD2919"/>
    <w:rsid w:val="00FD2DBE"/>
    <w:rsid w:val="00FF0AB2"/>
    <w:rsid w:val="00FF20CD"/>
    <w:rsid w:val="00FF2D7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5AC1"/>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61609"/>
    <w:pPr>
      <w:ind w:left="720"/>
      <w:contextualSpacing/>
    </w:pPr>
  </w:style>
  <w:style w:type="paragraph" w:styleId="Textodeglobo">
    <w:name w:val="Balloon Text"/>
    <w:basedOn w:val="Normal"/>
    <w:link w:val="TextodegloboCar"/>
    <w:uiPriority w:val="99"/>
    <w:semiHidden/>
    <w:unhideWhenUsed/>
    <w:rsid w:val="001A23D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A23D5"/>
    <w:rPr>
      <w:rFonts w:ascii="Tahoma" w:hAnsi="Tahoma" w:cs="Tahoma"/>
      <w:sz w:val="16"/>
      <w:szCs w:val="16"/>
    </w:rPr>
  </w:style>
  <w:style w:type="paragraph" w:customStyle="1" w:styleId="title1">
    <w:name w:val="title1"/>
    <w:basedOn w:val="Normal"/>
    <w:rsid w:val="001C28AC"/>
    <w:pPr>
      <w:spacing w:before="100" w:beforeAutospacing="1" w:after="0" w:line="240" w:lineRule="auto"/>
      <w:ind w:left="825"/>
    </w:pPr>
    <w:rPr>
      <w:rFonts w:ascii="Times New Roman" w:eastAsia="Times New Roman" w:hAnsi="Times New Roman" w:cs="Times New Roman"/>
      <w:lang w:val="es-ES" w:eastAsia="es-ES"/>
    </w:rPr>
  </w:style>
  <w:style w:type="paragraph" w:customStyle="1" w:styleId="authors1">
    <w:name w:val="authors1"/>
    <w:basedOn w:val="Normal"/>
    <w:rsid w:val="001C28AC"/>
    <w:pPr>
      <w:spacing w:before="72" w:after="0" w:line="240" w:lineRule="atLeast"/>
      <w:ind w:left="825"/>
    </w:pPr>
    <w:rPr>
      <w:rFonts w:ascii="Times New Roman" w:eastAsia="Times New Roman" w:hAnsi="Times New Roman" w:cs="Times New Roman"/>
      <w:lang w:val="es-ES" w:eastAsia="es-ES"/>
    </w:rPr>
  </w:style>
  <w:style w:type="paragraph" w:customStyle="1" w:styleId="source1">
    <w:name w:val="source1"/>
    <w:basedOn w:val="Normal"/>
    <w:rsid w:val="001C28AC"/>
    <w:pPr>
      <w:spacing w:before="120" w:after="0" w:line="240" w:lineRule="atLeast"/>
      <w:ind w:left="825"/>
    </w:pPr>
    <w:rPr>
      <w:rFonts w:ascii="Times New Roman" w:eastAsia="Times New Roman" w:hAnsi="Times New Roman" w:cs="Times New Roman"/>
      <w:sz w:val="18"/>
      <w:szCs w:val="18"/>
      <w:lang w:val="es-ES" w:eastAsia="es-ES"/>
    </w:rPr>
  </w:style>
  <w:style w:type="character" w:customStyle="1" w:styleId="journalname">
    <w:name w:val="journalname"/>
    <w:basedOn w:val="Fuentedeprrafopredeter"/>
    <w:rsid w:val="001C28AC"/>
  </w:style>
  <w:style w:type="paragraph" w:styleId="NormalWeb">
    <w:name w:val="Normal (Web)"/>
    <w:basedOn w:val="Normal"/>
    <w:uiPriority w:val="99"/>
    <w:semiHidden/>
    <w:unhideWhenUsed/>
    <w:rsid w:val="00E40D52"/>
    <w:rPr>
      <w:rFonts w:ascii="Times New Roman" w:hAnsi="Times New Roman" w:cs="Times New Roman"/>
      <w:sz w:val="24"/>
      <w:szCs w:val="24"/>
    </w:rPr>
  </w:style>
  <w:style w:type="table" w:styleId="Tablaconcuadrcula">
    <w:name w:val="Table Grid"/>
    <w:basedOn w:val="Tablanormal"/>
    <w:uiPriority w:val="59"/>
    <w:rsid w:val="005C097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ipervnculo">
    <w:name w:val="Hyperlink"/>
    <w:basedOn w:val="Fuentedeprrafopredeter"/>
    <w:uiPriority w:val="99"/>
    <w:unhideWhenUsed/>
    <w:rsid w:val="005C0974"/>
    <w:rPr>
      <w:color w:val="0000FF" w:themeColor="hyperlink"/>
      <w:u w:val="single"/>
    </w:rPr>
  </w:style>
  <w:style w:type="table" w:customStyle="1" w:styleId="Sombreadoclaro1">
    <w:name w:val="Sombreado claro1"/>
    <w:basedOn w:val="Tablanormal"/>
    <w:uiPriority w:val="60"/>
    <w:rsid w:val="008273F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Encabezado">
    <w:name w:val="header"/>
    <w:basedOn w:val="Normal"/>
    <w:link w:val="EncabezadoCar"/>
    <w:uiPriority w:val="99"/>
    <w:semiHidden/>
    <w:unhideWhenUsed/>
    <w:rsid w:val="00717D2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717D20"/>
  </w:style>
  <w:style w:type="paragraph" w:styleId="Piedepgina">
    <w:name w:val="footer"/>
    <w:basedOn w:val="Normal"/>
    <w:link w:val="PiedepginaCar"/>
    <w:uiPriority w:val="99"/>
    <w:unhideWhenUsed/>
    <w:rsid w:val="00717D2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17D20"/>
  </w:style>
  <w:style w:type="paragraph" w:styleId="Sinespaciado">
    <w:name w:val="No Spacing"/>
    <w:uiPriority w:val="1"/>
    <w:qFormat/>
    <w:rsid w:val="0050510D"/>
    <w:pPr>
      <w:spacing w:after="0" w:line="240" w:lineRule="auto"/>
    </w:pPr>
    <w:rPr>
      <w:rFonts w:ascii="Calibri" w:eastAsia="Calibri" w:hAnsi="Calibri" w:cs="Times New Roman"/>
    </w:rPr>
  </w:style>
  <w:style w:type="paragraph" w:styleId="Ttulo">
    <w:name w:val="Title"/>
    <w:basedOn w:val="Normal"/>
    <w:next w:val="Normal"/>
    <w:link w:val="TtuloCar"/>
    <w:qFormat/>
    <w:rsid w:val="00E40D75"/>
    <w:pPr>
      <w:suppressAutoHyphens/>
      <w:spacing w:after="0" w:line="240" w:lineRule="auto"/>
      <w:jc w:val="center"/>
    </w:pPr>
    <w:rPr>
      <w:rFonts w:ascii="Times New Roman" w:eastAsia="Times New Roman" w:hAnsi="Times New Roman" w:cs="Times New Roman"/>
      <w:sz w:val="24"/>
      <w:szCs w:val="20"/>
      <w:lang w:val="es-ES_tradnl" w:eastAsia="ar-SA"/>
    </w:rPr>
  </w:style>
  <w:style w:type="character" w:customStyle="1" w:styleId="TtuloCar">
    <w:name w:val="Título Car"/>
    <w:basedOn w:val="Fuentedeprrafopredeter"/>
    <w:link w:val="Ttulo"/>
    <w:rsid w:val="00E40D75"/>
    <w:rPr>
      <w:rFonts w:ascii="Times New Roman" w:eastAsia="Times New Roman" w:hAnsi="Times New Roman" w:cs="Times New Roman"/>
      <w:sz w:val="24"/>
      <w:szCs w:val="20"/>
      <w:lang w:val="es-ES_tradnl" w:eastAsia="ar-SA"/>
    </w:rPr>
  </w:style>
  <w:style w:type="paragraph" w:customStyle="1" w:styleId="WW-Textoindependiente21">
    <w:name w:val="WW-Texto independiente 21"/>
    <w:basedOn w:val="Normal"/>
    <w:rsid w:val="00E40D75"/>
    <w:pPr>
      <w:suppressAutoHyphens/>
      <w:spacing w:after="0" w:line="480" w:lineRule="auto"/>
      <w:jc w:val="both"/>
    </w:pPr>
    <w:rPr>
      <w:rFonts w:ascii="Arial" w:eastAsia="Times New Roman" w:hAnsi="Arial" w:cs="Arial"/>
      <w:color w:val="000000"/>
      <w:sz w:val="24"/>
      <w:szCs w:val="24"/>
      <w:lang w:val="es-ES_tradnl" w:eastAsia="ar-SA"/>
    </w:rPr>
  </w:style>
  <w:style w:type="paragraph" w:styleId="Subttulo">
    <w:name w:val="Subtitle"/>
    <w:basedOn w:val="Normal"/>
    <w:next w:val="Normal"/>
    <w:link w:val="SubttuloCar"/>
    <w:uiPriority w:val="11"/>
    <w:qFormat/>
    <w:rsid w:val="00E40D7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E40D75"/>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r="http://schemas.openxmlformats.org/officeDocument/2006/relationships" xmlns:w="http://schemas.openxmlformats.org/wordprocessingml/2006/main">
  <w:divs>
    <w:div w:id="60257153">
      <w:bodyDiv w:val="1"/>
      <w:marLeft w:val="0"/>
      <w:marRight w:val="0"/>
      <w:marTop w:val="0"/>
      <w:marBottom w:val="0"/>
      <w:divBdr>
        <w:top w:val="none" w:sz="0" w:space="0" w:color="auto"/>
        <w:left w:val="none" w:sz="0" w:space="0" w:color="auto"/>
        <w:bottom w:val="none" w:sz="0" w:space="0" w:color="auto"/>
        <w:right w:val="none" w:sz="0" w:space="0" w:color="auto"/>
      </w:divBdr>
    </w:div>
    <w:div w:id="180819855">
      <w:bodyDiv w:val="1"/>
      <w:marLeft w:val="0"/>
      <w:marRight w:val="0"/>
      <w:marTop w:val="0"/>
      <w:marBottom w:val="0"/>
      <w:divBdr>
        <w:top w:val="none" w:sz="0" w:space="0" w:color="auto"/>
        <w:left w:val="none" w:sz="0" w:space="0" w:color="auto"/>
        <w:bottom w:val="none" w:sz="0" w:space="0" w:color="auto"/>
        <w:right w:val="none" w:sz="0" w:space="0" w:color="auto"/>
      </w:divBdr>
      <w:divsChild>
        <w:div w:id="1075517015">
          <w:marLeft w:val="120"/>
          <w:marRight w:val="120"/>
          <w:marTop w:val="45"/>
          <w:marBottom w:val="0"/>
          <w:divBdr>
            <w:top w:val="none" w:sz="0" w:space="0" w:color="auto"/>
            <w:left w:val="none" w:sz="0" w:space="0" w:color="auto"/>
            <w:bottom w:val="none" w:sz="0" w:space="0" w:color="auto"/>
            <w:right w:val="none" w:sz="0" w:space="0" w:color="auto"/>
          </w:divBdr>
          <w:divsChild>
            <w:div w:id="189087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916189">
      <w:bodyDiv w:val="1"/>
      <w:marLeft w:val="0"/>
      <w:marRight w:val="0"/>
      <w:marTop w:val="0"/>
      <w:marBottom w:val="0"/>
      <w:divBdr>
        <w:top w:val="none" w:sz="0" w:space="0" w:color="auto"/>
        <w:left w:val="none" w:sz="0" w:space="0" w:color="auto"/>
        <w:bottom w:val="none" w:sz="0" w:space="0" w:color="auto"/>
        <w:right w:val="none" w:sz="0" w:space="0" w:color="auto"/>
      </w:divBdr>
    </w:div>
    <w:div w:id="228345622">
      <w:bodyDiv w:val="1"/>
      <w:marLeft w:val="0"/>
      <w:marRight w:val="0"/>
      <w:marTop w:val="0"/>
      <w:marBottom w:val="0"/>
      <w:divBdr>
        <w:top w:val="none" w:sz="0" w:space="0" w:color="auto"/>
        <w:left w:val="none" w:sz="0" w:space="0" w:color="auto"/>
        <w:bottom w:val="none" w:sz="0" w:space="0" w:color="auto"/>
        <w:right w:val="none" w:sz="0" w:space="0" w:color="auto"/>
      </w:divBdr>
      <w:divsChild>
        <w:div w:id="1076897256">
          <w:marLeft w:val="547"/>
          <w:marRight w:val="0"/>
          <w:marTop w:val="96"/>
          <w:marBottom w:val="0"/>
          <w:divBdr>
            <w:top w:val="none" w:sz="0" w:space="0" w:color="auto"/>
            <w:left w:val="none" w:sz="0" w:space="0" w:color="auto"/>
            <w:bottom w:val="none" w:sz="0" w:space="0" w:color="auto"/>
            <w:right w:val="none" w:sz="0" w:space="0" w:color="auto"/>
          </w:divBdr>
        </w:div>
        <w:div w:id="915432503">
          <w:marLeft w:val="547"/>
          <w:marRight w:val="0"/>
          <w:marTop w:val="96"/>
          <w:marBottom w:val="0"/>
          <w:divBdr>
            <w:top w:val="none" w:sz="0" w:space="0" w:color="auto"/>
            <w:left w:val="none" w:sz="0" w:space="0" w:color="auto"/>
            <w:bottom w:val="none" w:sz="0" w:space="0" w:color="auto"/>
            <w:right w:val="none" w:sz="0" w:space="0" w:color="auto"/>
          </w:divBdr>
        </w:div>
        <w:div w:id="739912396">
          <w:marLeft w:val="547"/>
          <w:marRight w:val="0"/>
          <w:marTop w:val="96"/>
          <w:marBottom w:val="0"/>
          <w:divBdr>
            <w:top w:val="none" w:sz="0" w:space="0" w:color="auto"/>
            <w:left w:val="none" w:sz="0" w:space="0" w:color="auto"/>
            <w:bottom w:val="none" w:sz="0" w:space="0" w:color="auto"/>
            <w:right w:val="none" w:sz="0" w:space="0" w:color="auto"/>
          </w:divBdr>
        </w:div>
        <w:div w:id="1907764603">
          <w:marLeft w:val="547"/>
          <w:marRight w:val="0"/>
          <w:marTop w:val="96"/>
          <w:marBottom w:val="0"/>
          <w:divBdr>
            <w:top w:val="none" w:sz="0" w:space="0" w:color="auto"/>
            <w:left w:val="none" w:sz="0" w:space="0" w:color="auto"/>
            <w:bottom w:val="none" w:sz="0" w:space="0" w:color="auto"/>
            <w:right w:val="none" w:sz="0" w:space="0" w:color="auto"/>
          </w:divBdr>
        </w:div>
        <w:div w:id="1778331506">
          <w:marLeft w:val="547"/>
          <w:marRight w:val="0"/>
          <w:marTop w:val="96"/>
          <w:marBottom w:val="0"/>
          <w:divBdr>
            <w:top w:val="none" w:sz="0" w:space="0" w:color="auto"/>
            <w:left w:val="none" w:sz="0" w:space="0" w:color="auto"/>
            <w:bottom w:val="none" w:sz="0" w:space="0" w:color="auto"/>
            <w:right w:val="none" w:sz="0" w:space="0" w:color="auto"/>
          </w:divBdr>
        </w:div>
        <w:div w:id="767652722">
          <w:marLeft w:val="547"/>
          <w:marRight w:val="0"/>
          <w:marTop w:val="96"/>
          <w:marBottom w:val="0"/>
          <w:divBdr>
            <w:top w:val="none" w:sz="0" w:space="0" w:color="auto"/>
            <w:left w:val="none" w:sz="0" w:space="0" w:color="auto"/>
            <w:bottom w:val="none" w:sz="0" w:space="0" w:color="auto"/>
            <w:right w:val="none" w:sz="0" w:space="0" w:color="auto"/>
          </w:divBdr>
        </w:div>
      </w:divsChild>
    </w:div>
    <w:div w:id="244849635">
      <w:bodyDiv w:val="1"/>
      <w:marLeft w:val="0"/>
      <w:marRight w:val="0"/>
      <w:marTop w:val="0"/>
      <w:marBottom w:val="0"/>
      <w:divBdr>
        <w:top w:val="none" w:sz="0" w:space="0" w:color="auto"/>
        <w:left w:val="none" w:sz="0" w:space="0" w:color="auto"/>
        <w:bottom w:val="none" w:sz="0" w:space="0" w:color="auto"/>
        <w:right w:val="none" w:sz="0" w:space="0" w:color="auto"/>
      </w:divBdr>
      <w:divsChild>
        <w:div w:id="194730589">
          <w:marLeft w:val="547"/>
          <w:marRight w:val="0"/>
          <w:marTop w:val="115"/>
          <w:marBottom w:val="0"/>
          <w:divBdr>
            <w:top w:val="none" w:sz="0" w:space="0" w:color="auto"/>
            <w:left w:val="none" w:sz="0" w:space="0" w:color="auto"/>
            <w:bottom w:val="none" w:sz="0" w:space="0" w:color="auto"/>
            <w:right w:val="none" w:sz="0" w:space="0" w:color="auto"/>
          </w:divBdr>
        </w:div>
        <w:div w:id="1360014121">
          <w:marLeft w:val="547"/>
          <w:marRight w:val="0"/>
          <w:marTop w:val="115"/>
          <w:marBottom w:val="0"/>
          <w:divBdr>
            <w:top w:val="none" w:sz="0" w:space="0" w:color="auto"/>
            <w:left w:val="none" w:sz="0" w:space="0" w:color="auto"/>
            <w:bottom w:val="none" w:sz="0" w:space="0" w:color="auto"/>
            <w:right w:val="none" w:sz="0" w:space="0" w:color="auto"/>
          </w:divBdr>
        </w:div>
        <w:div w:id="1609780076">
          <w:marLeft w:val="547"/>
          <w:marRight w:val="0"/>
          <w:marTop w:val="115"/>
          <w:marBottom w:val="0"/>
          <w:divBdr>
            <w:top w:val="none" w:sz="0" w:space="0" w:color="auto"/>
            <w:left w:val="none" w:sz="0" w:space="0" w:color="auto"/>
            <w:bottom w:val="none" w:sz="0" w:space="0" w:color="auto"/>
            <w:right w:val="none" w:sz="0" w:space="0" w:color="auto"/>
          </w:divBdr>
        </w:div>
      </w:divsChild>
    </w:div>
    <w:div w:id="290403615">
      <w:bodyDiv w:val="1"/>
      <w:marLeft w:val="0"/>
      <w:marRight w:val="0"/>
      <w:marTop w:val="0"/>
      <w:marBottom w:val="0"/>
      <w:divBdr>
        <w:top w:val="none" w:sz="0" w:space="0" w:color="auto"/>
        <w:left w:val="none" w:sz="0" w:space="0" w:color="auto"/>
        <w:bottom w:val="none" w:sz="0" w:space="0" w:color="auto"/>
        <w:right w:val="none" w:sz="0" w:space="0" w:color="auto"/>
      </w:divBdr>
      <w:divsChild>
        <w:div w:id="687219721">
          <w:marLeft w:val="0"/>
          <w:marRight w:val="0"/>
          <w:marTop w:val="0"/>
          <w:marBottom w:val="0"/>
          <w:divBdr>
            <w:top w:val="none" w:sz="0" w:space="0" w:color="auto"/>
            <w:left w:val="none" w:sz="0" w:space="0" w:color="auto"/>
            <w:bottom w:val="none" w:sz="0" w:space="0" w:color="auto"/>
            <w:right w:val="none" w:sz="0" w:space="0" w:color="auto"/>
          </w:divBdr>
          <w:divsChild>
            <w:div w:id="1631741933">
              <w:marLeft w:val="0"/>
              <w:marRight w:val="0"/>
              <w:marTop w:val="0"/>
              <w:marBottom w:val="0"/>
              <w:divBdr>
                <w:top w:val="none" w:sz="0" w:space="0" w:color="auto"/>
                <w:left w:val="none" w:sz="0" w:space="0" w:color="auto"/>
                <w:bottom w:val="none" w:sz="0" w:space="0" w:color="auto"/>
                <w:right w:val="none" w:sz="0" w:space="0" w:color="auto"/>
              </w:divBdr>
              <w:divsChild>
                <w:div w:id="179122008">
                  <w:marLeft w:val="0"/>
                  <w:marRight w:val="0"/>
                  <w:marTop w:val="0"/>
                  <w:marBottom w:val="0"/>
                  <w:divBdr>
                    <w:top w:val="none" w:sz="0" w:space="0" w:color="auto"/>
                    <w:left w:val="none" w:sz="0" w:space="0" w:color="auto"/>
                    <w:bottom w:val="none" w:sz="0" w:space="0" w:color="auto"/>
                    <w:right w:val="none" w:sz="0" w:space="0" w:color="auto"/>
                  </w:divBdr>
                  <w:divsChild>
                    <w:div w:id="1807745818">
                      <w:marLeft w:val="0"/>
                      <w:marRight w:val="0"/>
                      <w:marTop w:val="0"/>
                      <w:marBottom w:val="0"/>
                      <w:divBdr>
                        <w:top w:val="none" w:sz="0" w:space="0" w:color="auto"/>
                        <w:left w:val="none" w:sz="0" w:space="0" w:color="auto"/>
                        <w:bottom w:val="none" w:sz="0" w:space="0" w:color="auto"/>
                        <w:right w:val="none" w:sz="0" w:space="0" w:color="auto"/>
                      </w:divBdr>
                      <w:divsChild>
                        <w:div w:id="1456604306">
                          <w:marLeft w:val="0"/>
                          <w:marRight w:val="0"/>
                          <w:marTop w:val="0"/>
                          <w:marBottom w:val="0"/>
                          <w:divBdr>
                            <w:top w:val="none" w:sz="0" w:space="0" w:color="auto"/>
                            <w:left w:val="none" w:sz="0" w:space="0" w:color="auto"/>
                            <w:bottom w:val="none" w:sz="0" w:space="0" w:color="auto"/>
                            <w:right w:val="none" w:sz="0" w:space="0" w:color="auto"/>
                          </w:divBdr>
                          <w:divsChild>
                            <w:div w:id="1583759090">
                              <w:marLeft w:val="0"/>
                              <w:marRight w:val="0"/>
                              <w:marTop w:val="0"/>
                              <w:marBottom w:val="0"/>
                              <w:divBdr>
                                <w:top w:val="none" w:sz="0" w:space="0" w:color="auto"/>
                                <w:left w:val="none" w:sz="0" w:space="0" w:color="auto"/>
                                <w:bottom w:val="none" w:sz="0" w:space="0" w:color="auto"/>
                                <w:right w:val="none" w:sz="0" w:space="0" w:color="auto"/>
                              </w:divBdr>
                              <w:divsChild>
                                <w:div w:id="649287608">
                                  <w:marLeft w:val="0"/>
                                  <w:marRight w:val="0"/>
                                  <w:marTop w:val="0"/>
                                  <w:marBottom w:val="0"/>
                                  <w:divBdr>
                                    <w:top w:val="single" w:sz="6" w:space="0" w:color="F5F5F5"/>
                                    <w:left w:val="single" w:sz="6" w:space="0" w:color="F5F5F5"/>
                                    <w:bottom w:val="single" w:sz="6" w:space="0" w:color="F5F5F5"/>
                                    <w:right w:val="single" w:sz="6" w:space="0" w:color="F5F5F5"/>
                                  </w:divBdr>
                                  <w:divsChild>
                                    <w:div w:id="1278754274">
                                      <w:marLeft w:val="0"/>
                                      <w:marRight w:val="0"/>
                                      <w:marTop w:val="0"/>
                                      <w:marBottom w:val="0"/>
                                      <w:divBdr>
                                        <w:top w:val="none" w:sz="0" w:space="0" w:color="auto"/>
                                        <w:left w:val="none" w:sz="0" w:space="0" w:color="auto"/>
                                        <w:bottom w:val="none" w:sz="0" w:space="0" w:color="auto"/>
                                        <w:right w:val="none" w:sz="0" w:space="0" w:color="auto"/>
                                      </w:divBdr>
                                      <w:divsChild>
                                        <w:div w:id="190055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00112502">
      <w:bodyDiv w:val="1"/>
      <w:marLeft w:val="0"/>
      <w:marRight w:val="0"/>
      <w:marTop w:val="0"/>
      <w:marBottom w:val="0"/>
      <w:divBdr>
        <w:top w:val="none" w:sz="0" w:space="0" w:color="auto"/>
        <w:left w:val="none" w:sz="0" w:space="0" w:color="auto"/>
        <w:bottom w:val="none" w:sz="0" w:space="0" w:color="auto"/>
        <w:right w:val="none" w:sz="0" w:space="0" w:color="auto"/>
      </w:divBdr>
      <w:divsChild>
        <w:div w:id="1676878981">
          <w:marLeft w:val="0"/>
          <w:marRight w:val="0"/>
          <w:marTop w:val="0"/>
          <w:marBottom w:val="0"/>
          <w:divBdr>
            <w:top w:val="none" w:sz="0" w:space="0" w:color="auto"/>
            <w:left w:val="none" w:sz="0" w:space="0" w:color="auto"/>
            <w:bottom w:val="none" w:sz="0" w:space="0" w:color="auto"/>
            <w:right w:val="none" w:sz="0" w:space="0" w:color="auto"/>
          </w:divBdr>
          <w:divsChild>
            <w:div w:id="1673559618">
              <w:marLeft w:val="0"/>
              <w:marRight w:val="0"/>
              <w:marTop w:val="0"/>
              <w:marBottom w:val="0"/>
              <w:divBdr>
                <w:top w:val="none" w:sz="0" w:space="0" w:color="auto"/>
                <w:left w:val="none" w:sz="0" w:space="0" w:color="auto"/>
                <w:bottom w:val="none" w:sz="0" w:space="0" w:color="auto"/>
                <w:right w:val="none" w:sz="0" w:space="0" w:color="auto"/>
              </w:divBdr>
              <w:divsChild>
                <w:div w:id="954098160">
                  <w:marLeft w:val="0"/>
                  <w:marRight w:val="0"/>
                  <w:marTop w:val="0"/>
                  <w:marBottom w:val="0"/>
                  <w:divBdr>
                    <w:top w:val="none" w:sz="0" w:space="0" w:color="auto"/>
                    <w:left w:val="none" w:sz="0" w:space="0" w:color="auto"/>
                    <w:bottom w:val="none" w:sz="0" w:space="0" w:color="auto"/>
                    <w:right w:val="none" w:sz="0" w:space="0" w:color="auto"/>
                  </w:divBdr>
                  <w:divsChild>
                    <w:div w:id="24674057">
                      <w:marLeft w:val="0"/>
                      <w:marRight w:val="0"/>
                      <w:marTop w:val="0"/>
                      <w:marBottom w:val="0"/>
                      <w:divBdr>
                        <w:top w:val="none" w:sz="0" w:space="0" w:color="auto"/>
                        <w:left w:val="none" w:sz="0" w:space="0" w:color="auto"/>
                        <w:bottom w:val="none" w:sz="0" w:space="0" w:color="auto"/>
                        <w:right w:val="none" w:sz="0" w:space="0" w:color="auto"/>
                      </w:divBdr>
                      <w:divsChild>
                        <w:div w:id="1623684288">
                          <w:marLeft w:val="0"/>
                          <w:marRight w:val="0"/>
                          <w:marTop w:val="0"/>
                          <w:marBottom w:val="0"/>
                          <w:divBdr>
                            <w:top w:val="none" w:sz="0" w:space="0" w:color="auto"/>
                            <w:left w:val="none" w:sz="0" w:space="0" w:color="auto"/>
                            <w:bottom w:val="none" w:sz="0" w:space="0" w:color="auto"/>
                            <w:right w:val="none" w:sz="0" w:space="0" w:color="auto"/>
                          </w:divBdr>
                          <w:divsChild>
                            <w:div w:id="480973782">
                              <w:marLeft w:val="0"/>
                              <w:marRight w:val="0"/>
                              <w:marTop w:val="0"/>
                              <w:marBottom w:val="0"/>
                              <w:divBdr>
                                <w:top w:val="none" w:sz="0" w:space="0" w:color="auto"/>
                                <w:left w:val="none" w:sz="0" w:space="0" w:color="auto"/>
                                <w:bottom w:val="none" w:sz="0" w:space="0" w:color="auto"/>
                                <w:right w:val="none" w:sz="0" w:space="0" w:color="auto"/>
                              </w:divBdr>
                              <w:divsChild>
                                <w:div w:id="1629974189">
                                  <w:marLeft w:val="0"/>
                                  <w:marRight w:val="0"/>
                                  <w:marTop w:val="0"/>
                                  <w:marBottom w:val="0"/>
                                  <w:divBdr>
                                    <w:top w:val="none" w:sz="0" w:space="0" w:color="auto"/>
                                    <w:left w:val="none" w:sz="0" w:space="0" w:color="auto"/>
                                    <w:bottom w:val="none" w:sz="0" w:space="0" w:color="auto"/>
                                    <w:right w:val="none" w:sz="0" w:space="0" w:color="auto"/>
                                  </w:divBdr>
                                </w:div>
                              </w:divsChild>
                            </w:div>
                            <w:div w:id="565648289">
                              <w:marLeft w:val="0"/>
                              <w:marRight w:val="0"/>
                              <w:marTop w:val="240"/>
                              <w:marBottom w:val="0"/>
                              <w:divBdr>
                                <w:top w:val="none" w:sz="0" w:space="0" w:color="auto"/>
                                <w:left w:val="none" w:sz="0" w:space="0" w:color="auto"/>
                                <w:bottom w:val="none" w:sz="0" w:space="0" w:color="auto"/>
                                <w:right w:val="none" w:sz="0" w:space="0" w:color="auto"/>
                              </w:divBdr>
                              <w:divsChild>
                                <w:div w:id="292558840">
                                  <w:marLeft w:val="0"/>
                                  <w:marRight w:val="0"/>
                                  <w:marTop w:val="0"/>
                                  <w:marBottom w:val="0"/>
                                  <w:divBdr>
                                    <w:top w:val="none" w:sz="0" w:space="0" w:color="auto"/>
                                    <w:left w:val="none" w:sz="0" w:space="0" w:color="auto"/>
                                    <w:bottom w:val="none" w:sz="0" w:space="0" w:color="auto"/>
                                    <w:right w:val="none" w:sz="0" w:space="0" w:color="auto"/>
                                  </w:divBdr>
                                </w:div>
                                <w:div w:id="16586271">
                                  <w:marLeft w:val="0"/>
                                  <w:marRight w:val="0"/>
                                  <w:marTop w:val="0"/>
                                  <w:marBottom w:val="0"/>
                                  <w:divBdr>
                                    <w:top w:val="none" w:sz="0" w:space="0" w:color="auto"/>
                                    <w:left w:val="none" w:sz="0" w:space="0" w:color="auto"/>
                                    <w:bottom w:val="none" w:sz="0" w:space="0" w:color="auto"/>
                                    <w:right w:val="none" w:sz="0" w:space="0" w:color="auto"/>
                                  </w:divBdr>
                                </w:div>
                              </w:divsChild>
                            </w:div>
                            <w:div w:id="1845047457">
                              <w:marLeft w:val="0"/>
                              <w:marRight w:val="0"/>
                              <w:marTop w:val="0"/>
                              <w:marBottom w:val="0"/>
                              <w:divBdr>
                                <w:top w:val="none" w:sz="0" w:space="0" w:color="auto"/>
                                <w:left w:val="none" w:sz="0" w:space="0" w:color="auto"/>
                                <w:bottom w:val="none" w:sz="0" w:space="0" w:color="auto"/>
                                <w:right w:val="none" w:sz="0" w:space="0" w:color="auto"/>
                              </w:divBdr>
                            </w:div>
                            <w:div w:id="903569711">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0766840">
      <w:bodyDiv w:val="1"/>
      <w:marLeft w:val="0"/>
      <w:marRight w:val="0"/>
      <w:marTop w:val="0"/>
      <w:marBottom w:val="0"/>
      <w:divBdr>
        <w:top w:val="none" w:sz="0" w:space="0" w:color="auto"/>
        <w:left w:val="none" w:sz="0" w:space="0" w:color="auto"/>
        <w:bottom w:val="none" w:sz="0" w:space="0" w:color="auto"/>
        <w:right w:val="none" w:sz="0" w:space="0" w:color="auto"/>
      </w:divBdr>
    </w:div>
    <w:div w:id="356582882">
      <w:bodyDiv w:val="1"/>
      <w:marLeft w:val="0"/>
      <w:marRight w:val="0"/>
      <w:marTop w:val="0"/>
      <w:marBottom w:val="0"/>
      <w:divBdr>
        <w:top w:val="none" w:sz="0" w:space="0" w:color="auto"/>
        <w:left w:val="none" w:sz="0" w:space="0" w:color="auto"/>
        <w:bottom w:val="none" w:sz="0" w:space="0" w:color="auto"/>
        <w:right w:val="none" w:sz="0" w:space="0" w:color="auto"/>
      </w:divBdr>
      <w:divsChild>
        <w:div w:id="1685784323">
          <w:marLeft w:val="547"/>
          <w:marRight w:val="0"/>
          <w:marTop w:val="115"/>
          <w:marBottom w:val="0"/>
          <w:divBdr>
            <w:top w:val="none" w:sz="0" w:space="0" w:color="auto"/>
            <w:left w:val="none" w:sz="0" w:space="0" w:color="auto"/>
            <w:bottom w:val="none" w:sz="0" w:space="0" w:color="auto"/>
            <w:right w:val="none" w:sz="0" w:space="0" w:color="auto"/>
          </w:divBdr>
        </w:div>
        <w:div w:id="269512626">
          <w:marLeft w:val="547"/>
          <w:marRight w:val="0"/>
          <w:marTop w:val="115"/>
          <w:marBottom w:val="0"/>
          <w:divBdr>
            <w:top w:val="none" w:sz="0" w:space="0" w:color="auto"/>
            <w:left w:val="none" w:sz="0" w:space="0" w:color="auto"/>
            <w:bottom w:val="none" w:sz="0" w:space="0" w:color="auto"/>
            <w:right w:val="none" w:sz="0" w:space="0" w:color="auto"/>
          </w:divBdr>
        </w:div>
        <w:div w:id="408846022">
          <w:marLeft w:val="547"/>
          <w:marRight w:val="0"/>
          <w:marTop w:val="115"/>
          <w:marBottom w:val="0"/>
          <w:divBdr>
            <w:top w:val="none" w:sz="0" w:space="0" w:color="auto"/>
            <w:left w:val="none" w:sz="0" w:space="0" w:color="auto"/>
            <w:bottom w:val="none" w:sz="0" w:space="0" w:color="auto"/>
            <w:right w:val="none" w:sz="0" w:space="0" w:color="auto"/>
          </w:divBdr>
        </w:div>
      </w:divsChild>
    </w:div>
    <w:div w:id="364254209">
      <w:bodyDiv w:val="1"/>
      <w:marLeft w:val="0"/>
      <w:marRight w:val="0"/>
      <w:marTop w:val="0"/>
      <w:marBottom w:val="0"/>
      <w:divBdr>
        <w:top w:val="none" w:sz="0" w:space="0" w:color="auto"/>
        <w:left w:val="none" w:sz="0" w:space="0" w:color="auto"/>
        <w:bottom w:val="none" w:sz="0" w:space="0" w:color="auto"/>
        <w:right w:val="none" w:sz="0" w:space="0" w:color="auto"/>
      </w:divBdr>
    </w:div>
    <w:div w:id="491414373">
      <w:bodyDiv w:val="1"/>
      <w:marLeft w:val="0"/>
      <w:marRight w:val="0"/>
      <w:marTop w:val="0"/>
      <w:marBottom w:val="0"/>
      <w:divBdr>
        <w:top w:val="none" w:sz="0" w:space="0" w:color="auto"/>
        <w:left w:val="none" w:sz="0" w:space="0" w:color="auto"/>
        <w:bottom w:val="none" w:sz="0" w:space="0" w:color="auto"/>
        <w:right w:val="none" w:sz="0" w:space="0" w:color="auto"/>
      </w:divBdr>
    </w:div>
    <w:div w:id="496578165">
      <w:bodyDiv w:val="1"/>
      <w:marLeft w:val="0"/>
      <w:marRight w:val="0"/>
      <w:marTop w:val="0"/>
      <w:marBottom w:val="0"/>
      <w:divBdr>
        <w:top w:val="none" w:sz="0" w:space="0" w:color="auto"/>
        <w:left w:val="none" w:sz="0" w:space="0" w:color="auto"/>
        <w:bottom w:val="none" w:sz="0" w:space="0" w:color="auto"/>
        <w:right w:val="none" w:sz="0" w:space="0" w:color="auto"/>
      </w:divBdr>
    </w:div>
    <w:div w:id="560286348">
      <w:bodyDiv w:val="1"/>
      <w:marLeft w:val="0"/>
      <w:marRight w:val="0"/>
      <w:marTop w:val="0"/>
      <w:marBottom w:val="0"/>
      <w:divBdr>
        <w:top w:val="none" w:sz="0" w:space="0" w:color="auto"/>
        <w:left w:val="none" w:sz="0" w:space="0" w:color="auto"/>
        <w:bottom w:val="none" w:sz="0" w:space="0" w:color="auto"/>
        <w:right w:val="none" w:sz="0" w:space="0" w:color="auto"/>
      </w:divBdr>
      <w:divsChild>
        <w:div w:id="893200313">
          <w:marLeft w:val="547"/>
          <w:marRight w:val="0"/>
          <w:marTop w:val="101"/>
          <w:marBottom w:val="0"/>
          <w:divBdr>
            <w:top w:val="none" w:sz="0" w:space="0" w:color="auto"/>
            <w:left w:val="none" w:sz="0" w:space="0" w:color="auto"/>
            <w:bottom w:val="none" w:sz="0" w:space="0" w:color="auto"/>
            <w:right w:val="none" w:sz="0" w:space="0" w:color="auto"/>
          </w:divBdr>
        </w:div>
        <w:div w:id="1977680507">
          <w:marLeft w:val="547"/>
          <w:marRight w:val="0"/>
          <w:marTop w:val="101"/>
          <w:marBottom w:val="0"/>
          <w:divBdr>
            <w:top w:val="none" w:sz="0" w:space="0" w:color="auto"/>
            <w:left w:val="none" w:sz="0" w:space="0" w:color="auto"/>
            <w:bottom w:val="none" w:sz="0" w:space="0" w:color="auto"/>
            <w:right w:val="none" w:sz="0" w:space="0" w:color="auto"/>
          </w:divBdr>
        </w:div>
        <w:div w:id="735401226">
          <w:marLeft w:val="547"/>
          <w:marRight w:val="0"/>
          <w:marTop w:val="101"/>
          <w:marBottom w:val="0"/>
          <w:divBdr>
            <w:top w:val="none" w:sz="0" w:space="0" w:color="auto"/>
            <w:left w:val="none" w:sz="0" w:space="0" w:color="auto"/>
            <w:bottom w:val="none" w:sz="0" w:space="0" w:color="auto"/>
            <w:right w:val="none" w:sz="0" w:space="0" w:color="auto"/>
          </w:divBdr>
        </w:div>
        <w:div w:id="143937572">
          <w:marLeft w:val="547"/>
          <w:marRight w:val="0"/>
          <w:marTop w:val="101"/>
          <w:marBottom w:val="0"/>
          <w:divBdr>
            <w:top w:val="none" w:sz="0" w:space="0" w:color="auto"/>
            <w:left w:val="none" w:sz="0" w:space="0" w:color="auto"/>
            <w:bottom w:val="none" w:sz="0" w:space="0" w:color="auto"/>
            <w:right w:val="none" w:sz="0" w:space="0" w:color="auto"/>
          </w:divBdr>
        </w:div>
        <w:div w:id="636108460">
          <w:marLeft w:val="547"/>
          <w:marRight w:val="0"/>
          <w:marTop w:val="101"/>
          <w:marBottom w:val="0"/>
          <w:divBdr>
            <w:top w:val="none" w:sz="0" w:space="0" w:color="auto"/>
            <w:left w:val="none" w:sz="0" w:space="0" w:color="auto"/>
            <w:bottom w:val="none" w:sz="0" w:space="0" w:color="auto"/>
            <w:right w:val="none" w:sz="0" w:space="0" w:color="auto"/>
          </w:divBdr>
        </w:div>
        <w:div w:id="1640263221">
          <w:marLeft w:val="547"/>
          <w:marRight w:val="0"/>
          <w:marTop w:val="101"/>
          <w:marBottom w:val="0"/>
          <w:divBdr>
            <w:top w:val="none" w:sz="0" w:space="0" w:color="auto"/>
            <w:left w:val="none" w:sz="0" w:space="0" w:color="auto"/>
            <w:bottom w:val="none" w:sz="0" w:space="0" w:color="auto"/>
            <w:right w:val="none" w:sz="0" w:space="0" w:color="auto"/>
          </w:divBdr>
        </w:div>
      </w:divsChild>
    </w:div>
    <w:div w:id="569651961">
      <w:bodyDiv w:val="1"/>
      <w:marLeft w:val="0"/>
      <w:marRight w:val="0"/>
      <w:marTop w:val="0"/>
      <w:marBottom w:val="0"/>
      <w:divBdr>
        <w:top w:val="none" w:sz="0" w:space="0" w:color="auto"/>
        <w:left w:val="none" w:sz="0" w:space="0" w:color="auto"/>
        <w:bottom w:val="none" w:sz="0" w:space="0" w:color="auto"/>
        <w:right w:val="none" w:sz="0" w:space="0" w:color="auto"/>
      </w:divBdr>
      <w:divsChild>
        <w:div w:id="1182403133">
          <w:marLeft w:val="547"/>
          <w:marRight w:val="0"/>
          <w:marTop w:val="115"/>
          <w:marBottom w:val="0"/>
          <w:divBdr>
            <w:top w:val="none" w:sz="0" w:space="0" w:color="auto"/>
            <w:left w:val="none" w:sz="0" w:space="0" w:color="auto"/>
            <w:bottom w:val="none" w:sz="0" w:space="0" w:color="auto"/>
            <w:right w:val="none" w:sz="0" w:space="0" w:color="auto"/>
          </w:divBdr>
        </w:div>
        <w:div w:id="1157454154">
          <w:marLeft w:val="547"/>
          <w:marRight w:val="0"/>
          <w:marTop w:val="115"/>
          <w:marBottom w:val="0"/>
          <w:divBdr>
            <w:top w:val="none" w:sz="0" w:space="0" w:color="auto"/>
            <w:left w:val="none" w:sz="0" w:space="0" w:color="auto"/>
            <w:bottom w:val="none" w:sz="0" w:space="0" w:color="auto"/>
            <w:right w:val="none" w:sz="0" w:space="0" w:color="auto"/>
          </w:divBdr>
        </w:div>
        <w:div w:id="180364174">
          <w:marLeft w:val="547"/>
          <w:marRight w:val="0"/>
          <w:marTop w:val="115"/>
          <w:marBottom w:val="0"/>
          <w:divBdr>
            <w:top w:val="none" w:sz="0" w:space="0" w:color="auto"/>
            <w:left w:val="none" w:sz="0" w:space="0" w:color="auto"/>
            <w:bottom w:val="none" w:sz="0" w:space="0" w:color="auto"/>
            <w:right w:val="none" w:sz="0" w:space="0" w:color="auto"/>
          </w:divBdr>
        </w:div>
      </w:divsChild>
    </w:div>
    <w:div w:id="698548505">
      <w:bodyDiv w:val="1"/>
      <w:marLeft w:val="0"/>
      <w:marRight w:val="0"/>
      <w:marTop w:val="0"/>
      <w:marBottom w:val="0"/>
      <w:divBdr>
        <w:top w:val="none" w:sz="0" w:space="0" w:color="auto"/>
        <w:left w:val="none" w:sz="0" w:space="0" w:color="auto"/>
        <w:bottom w:val="none" w:sz="0" w:space="0" w:color="auto"/>
        <w:right w:val="none" w:sz="0" w:space="0" w:color="auto"/>
      </w:divBdr>
      <w:divsChild>
        <w:div w:id="2095740041">
          <w:marLeft w:val="547"/>
          <w:marRight w:val="0"/>
          <w:marTop w:val="115"/>
          <w:marBottom w:val="0"/>
          <w:divBdr>
            <w:top w:val="none" w:sz="0" w:space="0" w:color="auto"/>
            <w:left w:val="none" w:sz="0" w:space="0" w:color="auto"/>
            <w:bottom w:val="none" w:sz="0" w:space="0" w:color="auto"/>
            <w:right w:val="none" w:sz="0" w:space="0" w:color="auto"/>
          </w:divBdr>
        </w:div>
        <w:div w:id="1485776296">
          <w:marLeft w:val="547"/>
          <w:marRight w:val="0"/>
          <w:marTop w:val="115"/>
          <w:marBottom w:val="0"/>
          <w:divBdr>
            <w:top w:val="none" w:sz="0" w:space="0" w:color="auto"/>
            <w:left w:val="none" w:sz="0" w:space="0" w:color="auto"/>
            <w:bottom w:val="none" w:sz="0" w:space="0" w:color="auto"/>
            <w:right w:val="none" w:sz="0" w:space="0" w:color="auto"/>
          </w:divBdr>
        </w:div>
        <w:div w:id="776952786">
          <w:marLeft w:val="547"/>
          <w:marRight w:val="0"/>
          <w:marTop w:val="115"/>
          <w:marBottom w:val="0"/>
          <w:divBdr>
            <w:top w:val="none" w:sz="0" w:space="0" w:color="auto"/>
            <w:left w:val="none" w:sz="0" w:space="0" w:color="auto"/>
            <w:bottom w:val="none" w:sz="0" w:space="0" w:color="auto"/>
            <w:right w:val="none" w:sz="0" w:space="0" w:color="auto"/>
          </w:divBdr>
        </w:div>
      </w:divsChild>
    </w:div>
    <w:div w:id="844171022">
      <w:bodyDiv w:val="1"/>
      <w:marLeft w:val="0"/>
      <w:marRight w:val="0"/>
      <w:marTop w:val="0"/>
      <w:marBottom w:val="0"/>
      <w:divBdr>
        <w:top w:val="none" w:sz="0" w:space="0" w:color="auto"/>
        <w:left w:val="none" w:sz="0" w:space="0" w:color="auto"/>
        <w:bottom w:val="none" w:sz="0" w:space="0" w:color="auto"/>
        <w:right w:val="none" w:sz="0" w:space="0" w:color="auto"/>
      </w:divBdr>
    </w:div>
    <w:div w:id="904607943">
      <w:bodyDiv w:val="1"/>
      <w:marLeft w:val="0"/>
      <w:marRight w:val="0"/>
      <w:marTop w:val="0"/>
      <w:marBottom w:val="0"/>
      <w:divBdr>
        <w:top w:val="none" w:sz="0" w:space="0" w:color="auto"/>
        <w:left w:val="none" w:sz="0" w:space="0" w:color="auto"/>
        <w:bottom w:val="none" w:sz="0" w:space="0" w:color="auto"/>
        <w:right w:val="none" w:sz="0" w:space="0" w:color="auto"/>
      </w:divBdr>
      <w:divsChild>
        <w:div w:id="1492717276">
          <w:marLeft w:val="547"/>
          <w:marRight w:val="0"/>
          <w:marTop w:val="115"/>
          <w:marBottom w:val="0"/>
          <w:divBdr>
            <w:top w:val="none" w:sz="0" w:space="0" w:color="auto"/>
            <w:left w:val="none" w:sz="0" w:space="0" w:color="auto"/>
            <w:bottom w:val="none" w:sz="0" w:space="0" w:color="auto"/>
            <w:right w:val="none" w:sz="0" w:space="0" w:color="auto"/>
          </w:divBdr>
        </w:div>
        <w:div w:id="303853464">
          <w:marLeft w:val="547"/>
          <w:marRight w:val="0"/>
          <w:marTop w:val="115"/>
          <w:marBottom w:val="0"/>
          <w:divBdr>
            <w:top w:val="none" w:sz="0" w:space="0" w:color="auto"/>
            <w:left w:val="none" w:sz="0" w:space="0" w:color="auto"/>
            <w:bottom w:val="none" w:sz="0" w:space="0" w:color="auto"/>
            <w:right w:val="none" w:sz="0" w:space="0" w:color="auto"/>
          </w:divBdr>
        </w:div>
      </w:divsChild>
    </w:div>
    <w:div w:id="948312601">
      <w:bodyDiv w:val="1"/>
      <w:marLeft w:val="0"/>
      <w:marRight w:val="0"/>
      <w:marTop w:val="0"/>
      <w:marBottom w:val="0"/>
      <w:divBdr>
        <w:top w:val="none" w:sz="0" w:space="0" w:color="auto"/>
        <w:left w:val="none" w:sz="0" w:space="0" w:color="auto"/>
        <w:bottom w:val="none" w:sz="0" w:space="0" w:color="auto"/>
        <w:right w:val="none" w:sz="0" w:space="0" w:color="auto"/>
      </w:divBdr>
      <w:divsChild>
        <w:div w:id="1039672901">
          <w:marLeft w:val="547"/>
          <w:marRight w:val="0"/>
          <w:marTop w:val="101"/>
          <w:marBottom w:val="0"/>
          <w:divBdr>
            <w:top w:val="none" w:sz="0" w:space="0" w:color="auto"/>
            <w:left w:val="none" w:sz="0" w:space="0" w:color="auto"/>
            <w:bottom w:val="none" w:sz="0" w:space="0" w:color="auto"/>
            <w:right w:val="none" w:sz="0" w:space="0" w:color="auto"/>
          </w:divBdr>
        </w:div>
      </w:divsChild>
    </w:div>
    <w:div w:id="962927077">
      <w:bodyDiv w:val="1"/>
      <w:marLeft w:val="0"/>
      <w:marRight w:val="0"/>
      <w:marTop w:val="0"/>
      <w:marBottom w:val="0"/>
      <w:divBdr>
        <w:top w:val="none" w:sz="0" w:space="0" w:color="auto"/>
        <w:left w:val="none" w:sz="0" w:space="0" w:color="auto"/>
        <w:bottom w:val="none" w:sz="0" w:space="0" w:color="auto"/>
        <w:right w:val="none" w:sz="0" w:space="0" w:color="auto"/>
      </w:divBdr>
      <w:divsChild>
        <w:div w:id="75787405">
          <w:marLeft w:val="547"/>
          <w:marRight w:val="0"/>
          <w:marTop w:val="101"/>
          <w:marBottom w:val="0"/>
          <w:divBdr>
            <w:top w:val="none" w:sz="0" w:space="0" w:color="auto"/>
            <w:left w:val="none" w:sz="0" w:space="0" w:color="auto"/>
            <w:bottom w:val="none" w:sz="0" w:space="0" w:color="auto"/>
            <w:right w:val="none" w:sz="0" w:space="0" w:color="auto"/>
          </w:divBdr>
        </w:div>
        <w:div w:id="154298429">
          <w:marLeft w:val="547"/>
          <w:marRight w:val="0"/>
          <w:marTop w:val="101"/>
          <w:marBottom w:val="0"/>
          <w:divBdr>
            <w:top w:val="none" w:sz="0" w:space="0" w:color="auto"/>
            <w:left w:val="none" w:sz="0" w:space="0" w:color="auto"/>
            <w:bottom w:val="none" w:sz="0" w:space="0" w:color="auto"/>
            <w:right w:val="none" w:sz="0" w:space="0" w:color="auto"/>
          </w:divBdr>
        </w:div>
        <w:div w:id="620188713">
          <w:marLeft w:val="547"/>
          <w:marRight w:val="0"/>
          <w:marTop w:val="101"/>
          <w:marBottom w:val="0"/>
          <w:divBdr>
            <w:top w:val="none" w:sz="0" w:space="0" w:color="auto"/>
            <w:left w:val="none" w:sz="0" w:space="0" w:color="auto"/>
            <w:bottom w:val="none" w:sz="0" w:space="0" w:color="auto"/>
            <w:right w:val="none" w:sz="0" w:space="0" w:color="auto"/>
          </w:divBdr>
        </w:div>
        <w:div w:id="1352141756">
          <w:marLeft w:val="547"/>
          <w:marRight w:val="0"/>
          <w:marTop w:val="101"/>
          <w:marBottom w:val="0"/>
          <w:divBdr>
            <w:top w:val="none" w:sz="0" w:space="0" w:color="auto"/>
            <w:left w:val="none" w:sz="0" w:space="0" w:color="auto"/>
            <w:bottom w:val="none" w:sz="0" w:space="0" w:color="auto"/>
            <w:right w:val="none" w:sz="0" w:space="0" w:color="auto"/>
          </w:divBdr>
        </w:div>
        <w:div w:id="903100365">
          <w:marLeft w:val="547"/>
          <w:marRight w:val="0"/>
          <w:marTop w:val="101"/>
          <w:marBottom w:val="0"/>
          <w:divBdr>
            <w:top w:val="none" w:sz="0" w:space="0" w:color="auto"/>
            <w:left w:val="none" w:sz="0" w:space="0" w:color="auto"/>
            <w:bottom w:val="none" w:sz="0" w:space="0" w:color="auto"/>
            <w:right w:val="none" w:sz="0" w:space="0" w:color="auto"/>
          </w:divBdr>
        </w:div>
      </w:divsChild>
    </w:div>
    <w:div w:id="985815719">
      <w:bodyDiv w:val="1"/>
      <w:marLeft w:val="0"/>
      <w:marRight w:val="0"/>
      <w:marTop w:val="0"/>
      <w:marBottom w:val="0"/>
      <w:divBdr>
        <w:top w:val="none" w:sz="0" w:space="0" w:color="auto"/>
        <w:left w:val="none" w:sz="0" w:space="0" w:color="auto"/>
        <w:bottom w:val="none" w:sz="0" w:space="0" w:color="auto"/>
        <w:right w:val="none" w:sz="0" w:space="0" w:color="auto"/>
      </w:divBdr>
      <w:divsChild>
        <w:div w:id="901136263">
          <w:marLeft w:val="0"/>
          <w:marRight w:val="0"/>
          <w:marTop w:val="0"/>
          <w:marBottom w:val="0"/>
          <w:divBdr>
            <w:top w:val="none" w:sz="0" w:space="0" w:color="auto"/>
            <w:left w:val="none" w:sz="0" w:space="0" w:color="auto"/>
            <w:bottom w:val="none" w:sz="0" w:space="0" w:color="auto"/>
            <w:right w:val="none" w:sz="0" w:space="0" w:color="auto"/>
          </w:divBdr>
          <w:divsChild>
            <w:div w:id="709191288">
              <w:marLeft w:val="0"/>
              <w:marRight w:val="0"/>
              <w:marTop w:val="0"/>
              <w:marBottom w:val="0"/>
              <w:divBdr>
                <w:top w:val="none" w:sz="0" w:space="0" w:color="auto"/>
                <w:left w:val="none" w:sz="0" w:space="0" w:color="auto"/>
                <w:bottom w:val="single" w:sz="6" w:space="0" w:color="8D8D8D"/>
                <w:right w:val="none" w:sz="0" w:space="0" w:color="auto"/>
              </w:divBdr>
              <w:divsChild>
                <w:div w:id="27849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714133">
      <w:bodyDiv w:val="1"/>
      <w:marLeft w:val="0"/>
      <w:marRight w:val="0"/>
      <w:marTop w:val="0"/>
      <w:marBottom w:val="0"/>
      <w:divBdr>
        <w:top w:val="none" w:sz="0" w:space="0" w:color="auto"/>
        <w:left w:val="none" w:sz="0" w:space="0" w:color="auto"/>
        <w:bottom w:val="none" w:sz="0" w:space="0" w:color="auto"/>
        <w:right w:val="none" w:sz="0" w:space="0" w:color="auto"/>
      </w:divBdr>
    </w:div>
    <w:div w:id="1102265613">
      <w:bodyDiv w:val="1"/>
      <w:marLeft w:val="0"/>
      <w:marRight w:val="0"/>
      <w:marTop w:val="0"/>
      <w:marBottom w:val="0"/>
      <w:divBdr>
        <w:top w:val="none" w:sz="0" w:space="0" w:color="auto"/>
        <w:left w:val="none" w:sz="0" w:space="0" w:color="auto"/>
        <w:bottom w:val="none" w:sz="0" w:space="0" w:color="auto"/>
        <w:right w:val="none" w:sz="0" w:space="0" w:color="auto"/>
      </w:divBdr>
    </w:div>
    <w:div w:id="1118645531">
      <w:bodyDiv w:val="1"/>
      <w:marLeft w:val="0"/>
      <w:marRight w:val="0"/>
      <w:marTop w:val="0"/>
      <w:marBottom w:val="0"/>
      <w:divBdr>
        <w:top w:val="none" w:sz="0" w:space="0" w:color="auto"/>
        <w:left w:val="none" w:sz="0" w:space="0" w:color="auto"/>
        <w:bottom w:val="none" w:sz="0" w:space="0" w:color="auto"/>
        <w:right w:val="none" w:sz="0" w:space="0" w:color="auto"/>
      </w:divBdr>
      <w:divsChild>
        <w:div w:id="310016597">
          <w:marLeft w:val="547"/>
          <w:marRight w:val="0"/>
          <w:marTop w:val="115"/>
          <w:marBottom w:val="0"/>
          <w:divBdr>
            <w:top w:val="none" w:sz="0" w:space="0" w:color="auto"/>
            <w:left w:val="none" w:sz="0" w:space="0" w:color="auto"/>
            <w:bottom w:val="none" w:sz="0" w:space="0" w:color="auto"/>
            <w:right w:val="none" w:sz="0" w:space="0" w:color="auto"/>
          </w:divBdr>
        </w:div>
        <w:div w:id="922035888">
          <w:marLeft w:val="547"/>
          <w:marRight w:val="0"/>
          <w:marTop w:val="115"/>
          <w:marBottom w:val="0"/>
          <w:divBdr>
            <w:top w:val="none" w:sz="0" w:space="0" w:color="auto"/>
            <w:left w:val="none" w:sz="0" w:space="0" w:color="auto"/>
            <w:bottom w:val="none" w:sz="0" w:space="0" w:color="auto"/>
            <w:right w:val="none" w:sz="0" w:space="0" w:color="auto"/>
          </w:divBdr>
        </w:div>
      </w:divsChild>
    </w:div>
    <w:div w:id="1142504216">
      <w:bodyDiv w:val="1"/>
      <w:marLeft w:val="0"/>
      <w:marRight w:val="0"/>
      <w:marTop w:val="0"/>
      <w:marBottom w:val="0"/>
      <w:divBdr>
        <w:top w:val="none" w:sz="0" w:space="0" w:color="auto"/>
        <w:left w:val="none" w:sz="0" w:space="0" w:color="auto"/>
        <w:bottom w:val="none" w:sz="0" w:space="0" w:color="auto"/>
        <w:right w:val="none" w:sz="0" w:space="0" w:color="auto"/>
      </w:divBdr>
      <w:divsChild>
        <w:div w:id="1608927434">
          <w:marLeft w:val="547"/>
          <w:marRight w:val="0"/>
          <w:marTop w:val="106"/>
          <w:marBottom w:val="0"/>
          <w:divBdr>
            <w:top w:val="none" w:sz="0" w:space="0" w:color="auto"/>
            <w:left w:val="none" w:sz="0" w:space="0" w:color="auto"/>
            <w:bottom w:val="none" w:sz="0" w:space="0" w:color="auto"/>
            <w:right w:val="none" w:sz="0" w:space="0" w:color="auto"/>
          </w:divBdr>
        </w:div>
        <w:div w:id="341589980">
          <w:marLeft w:val="547"/>
          <w:marRight w:val="0"/>
          <w:marTop w:val="106"/>
          <w:marBottom w:val="0"/>
          <w:divBdr>
            <w:top w:val="none" w:sz="0" w:space="0" w:color="auto"/>
            <w:left w:val="none" w:sz="0" w:space="0" w:color="auto"/>
            <w:bottom w:val="none" w:sz="0" w:space="0" w:color="auto"/>
            <w:right w:val="none" w:sz="0" w:space="0" w:color="auto"/>
          </w:divBdr>
        </w:div>
        <w:div w:id="1961180029">
          <w:marLeft w:val="547"/>
          <w:marRight w:val="0"/>
          <w:marTop w:val="106"/>
          <w:marBottom w:val="0"/>
          <w:divBdr>
            <w:top w:val="none" w:sz="0" w:space="0" w:color="auto"/>
            <w:left w:val="none" w:sz="0" w:space="0" w:color="auto"/>
            <w:bottom w:val="none" w:sz="0" w:space="0" w:color="auto"/>
            <w:right w:val="none" w:sz="0" w:space="0" w:color="auto"/>
          </w:divBdr>
        </w:div>
        <w:div w:id="951008679">
          <w:marLeft w:val="547"/>
          <w:marRight w:val="0"/>
          <w:marTop w:val="106"/>
          <w:marBottom w:val="0"/>
          <w:divBdr>
            <w:top w:val="none" w:sz="0" w:space="0" w:color="auto"/>
            <w:left w:val="none" w:sz="0" w:space="0" w:color="auto"/>
            <w:bottom w:val="none" w:sz="0" w:space="0" w:color="auto"/>
            <w:right w:val="none" w:sz="0" w:space="0" w:color="auto"/>
          </w:divBdr>
        </w:div>
      </w:divsChild>
    </w:div>
    <w:div w:id="1200633231">
      <w:bodyDiv w:val="1"/>
      <w:marLeft w:val="0"/>
      <w:marRight w:val="0"/>
      <w:marTop w:val="0"/>
      <w:marBottom w:val="0"/>
      <w:divBdr>
        <w:top w:val="none" w:sz="0" w:space="0" w:color="auto"/>
        <w:left w:val="none" w:sz="0" w:space="0" w:color="auto"/>
        <w:bottom w:val="none" w:sz="0" w:space="0" w:color="auto"/>
        <w:right w:val="none" w:sz="0" w:space="0" w:color="auto"/>
      </w:divBdr>
      <w:divsChild>
        <w:div w:id="1003048684">
          <w:marLeft w:val="0"/>
          <w:marRight w:val="0"/>
          <w:marTop w:val="0"/>
          <w:marBottom w:val="0"/>
          <w:divBdr>
            <w:top w:val="none" w:sz="0" w:space="0" w:color="auto"/>
            <w:left w:val="none" w:sz="0" w:space="0" w:color="auto"/>
            <w:bottom w:val="none" w:sz="0" w:space="0" w:color="auto"/>
            <w:right w:val="none" w:sz="0" w:space="0" w:color="auto"/>
          </w:divBdr>
          <w:divsChild>
            <w:div w:id="355619761">
              <w:marLeft w:val="0"/>
              <w:marRight w:val="0"/>
              <w:marTop w:val="0"/>
              <w:marBottom w:val="0"/>
              <w:divBdr>
                <w:top w:val="none" w:sz="0" w:space="0" w:color="auto"/>
                <w:left w:val="none" w:sz="0" w:space="0" w:color="auto"/>
                <w:bottom w:val="single" w:sz="6" w:space="0" w:color="8D8D8D"/>
                <w:right w:val="none" w:sz="0" w:space="0" w:color="auto"/>
              </w:divBdr>
              <w:divsChild>
                <w:div w:id="34617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460034">
      <w:bodyDiv w:val="1"/>
      <w:marLeft w:val="0"/>
      <w:marRight w:val="0"/>
      <w:marTop w:val="0"/>
      <w:marBottom w:val="0"/>
      <w:divBdr>
        <w:top w:val="none" w:sz="0" w:space="0" w:color="auto"/>
        <w:left w:val="none" w:sz="0" w:space="0" w:color="auto"/>
        <w:bottom w:val="none" w:sz="0" w:space="0" w:color="auto"/>
        <w:right w:val="none" w:sz="0" w:space="0" w:color="auto"/>
      </w:divBdr>
    </w:div>
    <w:div w:id="1236744505">
      <w:bodyDiv w:val="1"/>
      <w:marLeft w:val="0"/>
      <w:marRight w:val="0"/>
      <w:marTop w:val="0"/>
      <w:marBottom w:val="0"/>
      <w:divBdr>
        <w:top w:val="none" w:sz="0" w:space="0" w:color="auto"/>
        <w:left w:val="none" w:sz="0" w:space="0" w:color="auto"/>
        <w:bottom w:val="none" w:sz="0" w:space="0" w:color="auto"/>
        <w:right w:val="none" w:sz="0" w:space="0" w:color="auto"/>
      </w:divBdr>
      <w:divsChild>
        <w:div w:id="1417826855">
          <w:marLeft w:val="547"/>
          <w:marRight w:val="0"/>
          <w:marTop w:val="115"/>
          <w:marBottom w:val="0"/>
          <w:divBdr>
            <w:top w:val="none" w:sz="0" w:space="0" w:color="auto"/>
            <w:left w:val="none" w:sz="0" w:space="0" w:color="auto"/>
            <w:bottom w:val="none" w:sz="0" w:space="0" w:color="auto"/>
            <w:right w:val="none" w:sz="0" w:space="0" w:color="auto"/>
          </w:divBdr>
        </w:div>
        <w:div w:id="1084692787">
          <w:marLeft w:val="547"/>
          <w:marRight w:val="0"/>
          <w:marTop w:val="115"/>
          <w:marBottom w:val="0"/>
          <w:divBdr>
            <w:top w:val="none" w:sz="0" w:space="0" w:color="auto"/>
            <w:left w:val="none" w:sz="0" w:space="0" w:color="auto"/>
            <w:bottom w:val="none" w:sz="0" w:space="0" w:color="auto"/>
            <w:right w:val="none" w:sz="0" w:space="0" w:color="auto"/>
          </w:divBdr>
        </w:div>
      </w:divsChild>
    </w:div>
    <w:div w:id="1291089592">
      <w:bodyDiv w:val="1"/>
      <w:marLeft w:val="0"/>
      <w:marRight w:val="0"/>
      <w:marTop w:val="0"/>
      <w:marBottom w:val="0"/>
      <w:divBdr>
        <w:top w:val="none" w:sz="0" w:space="0" w:color="auto"/>
        <w:left w:val="none" w:sz="0" w:space="0" w:color="auto"/>
        <w:bottom w:val="none" w:sz="0" w:space="0" w:color="auto"/>
        <w:right w:val="none" w:sz="0" w:space="0" w:color="auto"/>
      </w:divBdr>
      <w:divsChild>
        <w:div w:id="229586826">
          <w:marLeft w:val="120"/>
          <w:marRight w:val="120"/>
          <w:marTop w:val="45"/>
          <w:marBottom w:val="0"/>
          <w:divBdr>
            <w:top w:val="none" w:sz="0" w:space="0" w:color="auto"/>
            <w:left w:val="none" w:sz="0" w:space="0" w:color="auto"/>
            <w:bottom w:val="none" w:sz="0" w:space="0" w:color="auto"/>
            <w:right w:val="none" w:sz="0" w:space="0" w:color="auto"/>
          </w:divBdr>
          <w:divsChild>
            <w:div w:id="1396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331739">
      <w:bodyDiv w:val="1"/>
      <w:marLeft w:val="0"/>
      <w:marRight w:val="0"/>
      <w:marTop w:val="0"/>
      <w:marBottom w:val="0"/>
      <w:divBdr>
        <w:top w:val="none" w:sz="0" w:space="0" w:color="auto"/>
        <w:left w:val="none" w:sz="0" w:space="0" w:color="auto"/>
        <w:bottom w:val="none" w:sz="0" w:space="0" w:color="auto"/>
        <w:right w:val="none" w:sz="0" w:space="0" w:color="auto"/>
      </w:divBdr>
    </w:div>
    <w:div w:id="1355426848">
      <w:bodyDiv w:val="1"/>
      <w:marLeft w:val="0"/>
      <w:marRight w:val="0"/>
      <w:marTop w:val="0"/>
      <w:marBottom w:val="0"/>
      <w:divBdr>
        <w:top w:val="none" w:sz="0" w:space="0" w:color="auto"/>
        <w:left w:val="none" w:sz="0" w:space="0" w:color="auto"/>
        <w:bottom w:val="none" w:sz="0" w:space="0" w:color="auto"/>
        <w:right w:val="none" w:sz="0" w:space="0" w:color="auto"/>
      </w:divBdr>
      <w:divsChild>
        <w:div w:id="1682121519">
          <w:marLeft w:val="547"/>
          <w:marRight w:val="0"/>
          <w:marTop w:val="101"/>
          <w:marBottom w:val="0"/>
          <w:divBdr>
            <w:top w:val="none" w:sz="0" w:space="0" w:color="auto"/>
            <w:left w:val="none" w:sz="0" w:space="0" w:color="auto"/>
            <w:bottom w:val="none" w:sz="0" w:space="0" w:color="auto"/>
            <w:right w:val="none" w:sz="0" w:space="0" w:color="auto"/>
          </w:divBdr>
        </w:div>
        <w:div w:id="1581477234">
          <w:marLeft w:val="547"/>
          <w:marRight w:val="0"/>
          <w:marTop w:val="101"/>
          <w:marBottom w:val="0"/>
          <w:divBdr>
            <w:top w:val="none" w:sz="0" w:space="0" w:color="auto"/>
            <w:left w:val="none" w:sz="0" w:space="0" w:color="auto"/>
            <w:bottom w:val="none" w:sz="0" w:space="0" w:color="auto"/>
            <w:right w:val="none" w:sz="0" w:space="0" w:color="auto"/>
          </w:divBdr>
        </w:div>
      </w:divsChild>
    </w:div>
    <w:div w:id="1367289543">
      <w:bodyDiv w:val="1"/>
      <w:marLeft w:val="0"/>
      <w:marRight w:val="0"/>
      <w:marTop w:val="0"/>
      <w:marBottom w:val="0"/>
      <w:divBdr>
        <w:top w:val="none" w:sz="0" w:space="0" w:color="auto"/>
        <w:left w:val="none" w:sz="0" w:space="0" w:color="auto"/>
        <w:bottom w:val="none" w:sz="0" w:space="0" w:color="auto"/>
        <w:right w:val="none" w:sz="0" w:space="0" w:color="auto"/>
      </w:divBdr>
    </w:div>
    <w:div w:id="1467973213">
      <w:bodyDiv w:val="1"/>
      <w:marLeft w:val="0"/>
      <w:marRight w:val="0"/>
      <w:marTop w:val="0"/>
      <w:marBottom w:val="0"/>
      <w:divBdr>
        <w:top w:val="none" w:sz="0" w:space="0" w:color="auto"/>
        <w:left w:val="none" w:sz="0" w:space="0" w:color="auto"/>
        <w:bottom w:val="none" w:sz="0" w:space="0" w:color="auto"/>
        <w:right w:val="none" w:sz="0" w:space="0" w:color="auto"/>
      </w:divBdr>
    </w:div>
    <w:div w:id="1492525954">
      <w:bodyDiv w:val="1"/>
      <w:marLeft w:val="0"/>
      <w:marRight w:val="0"/>
      <w:marTop w:val="0"/>
      <w:marBottom w:val="0"/>
      <w:divBdr>
        <w:top w:val="none" w:sz="0" w:space="0" w:color="auto"/>
        <w:left w:val="none" w:sz="0" w:space="0" w:color="auto"/>
        <w:bottom w:val="none" w:sz="0" w:space="0" w:color="auto"/>
        <w:right w:val="none" w:sz="0" w:space="0" w:color="auto"/>
      </w:divBdr>
      <w:divsChild>
        <w:div w:id="732235272">
          <w:marLeft w:val="547"/>
          <w:marRight w:val="0"/>
          <w:marTop w:val="115"/>
          <w:marBottom w:val="0"/>
          <w:divBdr>
            <w:top w:val="none" w:sz="0" w:space="0" w:color="auto"/>
            <w:left w:val="none" w:sz="0" w:space="0" w:color="auto"/>
            <w:bottom w:val="none" w:sz="0" w:space="0" w:color="auto"/>
            <w:right w:val="none" w:sz="0" w:space="0" w:color="auto"/>
          </w:divBdr>
        </w:div>
        <w:div w:id="1583639122">
          <w:marLeft w:val="547"/>
          <w:marRight w:val="0"/>
          <w:marTop w:val="115"/>
          <w:marBottom w:val="0"/>
          <w:divBdr>
            <w:top w:val="none" w:sz="0" w:space="0" w:color="auto"/>
            <w:left w:val="none" w:sz="0" w:space="0" w:color="auto"/>
            <w:bottom w:val="none" w:sz="0" w:space="0" w:color="auto"/>
            <w:right w:val="none" w:sz="0" w:space="0" w:color="auto"/>
          </w:divBdr>
        </w:div>
        <w:div w:id="2143230094">
          <w:marLeft w:val="1166"/>
          <w:marRight w:val="0"/>
          <w:marTop w:val="110"/>
          <w:marBottom w:val="0"/>
          <w:divBdr>
            <w:top w:val="none" w:sz="0" w:space="0" w:color="auto"/>
            <w:left w:val="none" w:sz="0" w:space="0" w:color="auto"/>
            <w:bottom w:val="none" w:sz="0" w:space="0" w:color="auto"/>
            <w:right w:val="none" w:sz="0" w:space="0" w:color="auto"/>
          </w:divBdr>
        </w:div>
        <w:div w:id="290550508">
          <w:marLeft w:val="1166"/>
          <w:marRight w:val="0"/>
          <w:marTop w:val="110"/>
          <w:marBottom w:val="0"/>
          <w:divBdr>
            <w:top w:val="none" w:sz="0" w:space="0" w:color="auto"/>
            <w:left w:val="none" w:sz="0" w:space="0" w:color="auto"/>
            <w:bottom w:val="none" w:sz="0" w:space="0" w:color="auto"/>
            <w:right w:val="none" w:sz="0" w:space="0" w:color="auto"/>
          </w:divBdr>
        </w:div>
        <w:div w:id="1659068248">
          <w:marLeft w:val="1166"/>
          <w:marRight w:val="0"/>
          <w:marTop w:val="110"/>
          <w:marBottom w:val="0"/>
          <w:divBdr>
            <w:top w:val="none" w:sz="0" w:space="0" w:color="auto"/>
            <w:left w:val="none" w:sz="0" w:space="0" w:color="auto"/>
            <w:bottom w:val="none" w:sz="0" w:space="0" w:color="auto"/>
            <w:right w:val="none" w:sz="0" w:space="0" w:color="auto"/>
          </w:divBdr>
        </w:div>
      </w:divsChild>
    </w:div>
    <w:div w:id="1653564984">
      <w:bodyDiv w:val="1"/>
      <w:marLeft w:val="0"/>
      <w:marRight w:val="0"/>
      <w:marTop w:val="0"/>
      <w:marBottom w:val="0"/>
      <w:divBdr>
        <w:top w:val="none" w:sz="0" w:space="0" w:color="auto"/>
        <w:left w:val="none" w:sz="0" w:space="0" w:color="auto"/>
        <w:bottom w:val="none" w:sz="0" w:space="0" w:color="auto"/>
        <w:right w:val="none" w:sz="0" w:space="0" w:color="auto"/>
      </w:divBdr>
      <w:divsChild>
        <w:div w:id="1498569412">
          <w:marLeft w:val="547"/>
          <w:marRight w:val="0"/>
          <w:marTop w:val="106"/>
          <w:marBottom w:val="0"/>
          <w:divBdr>
            <w:top w:val="none" w:sz="0" w:space="0" w:color="auto"/>
            <w:left w:val="none" w:sz="0" w:space="0" w:color="auto"/>
            <w:bottom w:val="none" w:sz="0" w:space="0" w:color="auto"/>
            <w:right w:val="none" w:sz="0" w:space="0" w:color="auto"/>
          </w:divBdr>
        </w:div>
        <w:div w:id="728185891">
          <w:marLeft w:val="547"/>
          <w:marRight w:val="0"/>
          <w:marTop w:val="106"/>
          <w:marBottom w:val="0"/>
          <w:divBdr>
            <w:top w:val="none" w:sz="0" w:space="0" w:color="auto"/>
            <w:left w:val="none" w:sz="0" w:space="0" w:color="auto"/>
            <w:bottom w:val="none" w:sz="0" w:space="0" w:color="auto"/>
            <w:right w:val="none" w:sz="0" w:space="0" w:color="auto"/>
          </w:divBdr>
        </w:div>
        <w:div w:id="578835113">
          <w:marLeft w:val="547"/>
          <w:marRight w:val="0"/>
          <w:marTop w:val="106"/>
          <w:marBottom w:val="0"/>
          <w:divBdr>
            <w:top w:val="none" w:sz="0" w:space="0" w:color="auto"/>
            <w:left w:val="none" w:sz="0" w:space="0" w:color="auto"/>
            <w:bottom w:val="none" w:sz="0" w:space="0" w:color="auto"/>
            <w:right w:val="none" w:sz="0" w:space="0" w:color="auto"/>
          </w:divBdr>
        </w:div>
        <w:div w:id="979457002">
          <w:marLeft w:val="1166"/>
          <w:marRight w:val="0"/>
          <w:marTop w:val="101"/>
          <w:marBottom w:val="0"/>
          <w:divBdr>
            <w:top w:val="none" w:sz="0" w:space="0" w:color="auto"/>
            <w:left w:val="none" w:sz="0" w:space="0" w:color="auto"/>
            <w:bottom w:val="none" w:sz="0" w:space="0" w:color="auto"/>
            <w:right w:val="none" w:sz="0" w:space="0" w:color="auto"/>
          </w:divBdr>
        </w:div>
        <w:div w:id="1578326518">
          <w:marLeft w:val="1166"/>
          <w:marRight w:val="0"/>
          <w:marTop w:val="101"/>
          <w:marBottom w:val="0"/>
          <w:divBdr>
            <w:top w:val="none" w:sz="0" w:space="0" w:color="auto"/>
            <w:left w:val="none" w:sz="0" w:space="0" w:color="auto"/>
            <w:bottom w:val="none" w:sz="0" w:space="0" w:color="auto"/>
            <w:right w:val="none" w:sz="0" w:space="0" w:color="auto"/>
          </w:divBdr>
        </w:div>
      </w:divsChild>
    </w:div>
    <w:div w:id="1662662608">
      <w:bodyDiv w:val="1"/>
      <w:marLeft w:val="0"/>
      <w:marRight w:val="0"/>
      <w:marTop w:val="0"/>
      <w:marBottom w:val="0"/>
      <w:divBdr>
        <w:top w:val="none" w:sz="0" w:space="0" w:color="auto"/>
        <w:left w:val="none" w:sz="0" w:space="0" w:color="auto"/>
        <w:bottom w:val="none" w:sz="0" w:space="0" w:color="auto"/>
        <w:right w:val="none" w:sz="0" w:space="0" w:color="auto"/>
      </w:divBdr>
      <w:divsChild>
        <w:div w:id="566644594">
          <w:marLeft w:val="547"/>
          <w:marRight w:val="0"/>
          <w:marTop w:val="115"/>
          <w:marBottom w:val="0"/>
          <w:divBdr>
            <w:top w:val="none" w:sz="0" w:space="0" w:color="auto"/>
            <w:left w:val="none" w:sz="0" w:space="0" w:color="auto"/>
            <w:bottom w:val="none" w:sz="0" w:space="0" w:color="auto"/>
            <w:right w:val="none" w:sz="0" w:space="0" w:color="auto"/>
          </w:divBdr>
        </w:div>
        <w:div w:id="1843011939">
          <w:marLeft w:val="547"/>
          <w:marRight w:val="0"/>
          <w:marTop w:val="115"/>
          <w:marBottom w:val="0"/>
          <w:divBdr>
            <w:top w:val="none" w:sz="0" w:space="0" w:color="auto"/>
            <w:left w:val="none" w:sz="0" w:space="0" w:color="auto"/>
            <w:bottom w:val="none" w:sz="0" w:space="0" w:color="auto"/>
            <w:right w:val="none" w:sz="0" w:space="0" w:color="auto"/>
          </w:divBdr>
        </w:div>
      </w:divsChild>
    </w:div>
    <w:div w:id="1676498412">
      <w:bodyDiv w:val="1"/>
      <w:marLeft w:val="0"/>
      <w:marRight w:val="0"/>
      <w:marTop w:val="0"/>
      <w:marBottom w:val="0"/>
      <w:divBdr>
        <w:top w:val="none" w:sz="0" w:space="0" w:color="auto"/>
        <w:left w:val="none" w:sz="0" w:space="0" w:color="auto"/>
        <w:bottom w:val="none" w:sz="0" w:space="0" w:color="auto"/>
        <w:right w:val="none" w:sz="0" w:space="0" w:color="auto"/>
      </w:divBdr>
      <w:divsChild>
        <w:div w:id="1162161688">
          <w:marLeft w:val="0"/>
          <w:marRight w:val="0"/>
          <w:marTop w:val="0"/>
          <w:marBottom w:val="0"/>
          <w:divBdr>
            <w:top w:val="none" w:sz="0" w:space="0" w:color="auto"/>
            <w:left w:val="none" w:sz="0" w:space="0" w:color="auto"/>
            <w:bottom w:val="none" w:sz="0" w:space="0" w:color="auto"/>
            <w:right w:val="none" w:sz="0" w:space="0" w:color="auto"/>
          </w:divBdr>
          <w:divsChild>
            <w:div w:id="54788758">
              <w:marLeft w:val="0"/>
              <w:marRight w:val="0"/>
              <w:marTop w:val="0"/>
              <w:marBottom w:val="0"/>
              <w:divBdr>
                <w:top w:val="none" w:sz="0" w:space="0" w:color="auto"/>
                <w:left w:val="none" w:sz="0" w:space="0" w:color="auto"/>
                <w:bottom w:val="none" w:sz="0" w:space="0" w:color="auto"/>
                <w:right w:val="none" w:sz="0" w:space="0" w:color="auto"/>
              </w:divBdr>
              <w:divsChild>
                <w:div w:id="1977417805">
                  <w:marLeft w:val="0"/>
                  <w:marRight w:val="0"/>
                  <w:marTop w:val="0"/>
                  <w:marBottom w:val="0"/>
                  <w:divBdr>
                    <w:top w:val="none" w:sz="0" w:space="0" w:color="auto"/>
                    <w:left w:val="none" w:sz="0" w:space="0" w:color="auto"/>
                    <w:bottom w:val="none" w:sz="0" w:space="0" w:color="auto"/>
                    <w:right w:val="none" w:sz="0" w:space="0" w:color="auto"/>
                  </w:divBdr>
                  <w:divsChild>
                    <w:div w:id="818619067">
                      <w:marLeft w:val="0"/>
                      <w:marRight w:val="0"/>
                      <w:marTop w:val="0"/>
                      <w:marBottom w:val="0"/>
                      <w:divBdr>
                        <w:top w:val="none" w:sz="0" w:space="0" w:color="auto"/>
                        <w:left w:val="none" w:sz="0" w:space="0" w:color="auto"/>
                        <w:bottom w:val="none" w:sz="0" w:space="0" w:color="auto"/>
                        <w:right w:val="none" w:sz="0" w:space="0" w:color="auto"/>
                      </w:divBdr>
                      <w:divsChild>
                        <w:div w:id="761101746">
                          <w:marLeft w:val="0"/>
                          <w:marRight w:val="0"/>
                          <w:marTop w:val="0"/>
                          <w:marBottom w:val="0"/>
                          <w:divBdr>
                            <w:top w:val="none" w:sz="0" w:space="0" w:color="auto"/>
                            <w:left w:val="none" w:sz="0" w:space="0" w:color="auto"/>
                            <w:bottom w:val="none" w:sz="0" w:space="0" w:color="auto"/>
                            <w:right w:val="none" w:sz="0" w:space="0" w:color="auto"/>
                          </w:divBdr>
                          <w:divsChild>
                            <w:div w:id="1681541628">
                              <w:marLeft w:val="0"/>
                              <w:marRight w:val="0"/>
                              <w:marTop w:val="0"/>
                              <w:marBottom w:val="0"/>
                              <w:divBdr>
                                <w:top w:val="none" w:sz="0" w:space="0" w:color="auto"/>
                                <w:left w:val="none" w:sz="0" w:space="0" w:color="auto"/>
                                <w:bottom w:val="none" w:sz="0" w:space="0" w:color="auto"/>
                                <w:right w:val="none" w:sz="0" w:space="0" w:color="auto"/>
                              </w:divBdr>
                              <w:divsChild>
                                <w:div w:id="1418331062">
                                  <w:marLeft w:val="0"/>
                                  <w:marRight w:val="0"/>
                                  <w:marTop w:val="0"/>
                                  <w:marBottom w:val="0"/>
                                  <w:divBdr>
                                    <w:top w:val="none" w:sz="0" w:space="0" w:color="auto"/>
                                    <w:left w:val="none" w:sz="0" w:space="0" w:color="auto"/>
                                    <w:bottom w:val="none" w:sz="0" w:space="0" w:color="auto"/>
                                    <w:right w:val="none" w:sz="0" w:space="0" w:color="auto"/>
                                  </w:divBdr>
                                </w:div>
                              </w:divsChild>
                            </w:div>
                            <w:div w:id="1043676741">
                              <w:marLeft w:val="0"/>
                              <w:marRight w:val="0"/>
                              <w:marTop w:val="240"/>
                              <w:marBottom w:val="0"/>
                              <w:divBdr>
                                <w:top w:val="none" w:sz="0" w:space="0" w:color="auto"/>
                                <w:left w:val="none" w:sz="0" w:space="0" w:color="auto"/>
                                <w:bottom w:val="none" w:sz="0" w:space="0" w:color="auto"/>
                                <w:right w:val="none" w:sz="0" w:space="0" w:color="auto"/>
                              </w:divBdr>
                              <w:divsChild>
                                <w:div w:id="1870752908">
                                  <w:marLeft w:val="0"/>
                                  <w:marRight w:val="0"/>
                                  <w:marTop w:val="0"/>
                                  <w:marBottom w:val="0"/>
                                  <w:divBdr>
                                    <w:top w:val="none" w:sz="0" w:space="0" w:color="auto"/>
                                    <w:left w:val="none" w:sz="0" w:space="0" w:color="auto"/>
                                    <w:bottom w:val="none" w:sz="0" w:space="0" w:color="auto"/>
                                    <w:right w:val="none" w:sz="0" w:space="0" w:color="auto"/>
                                  </w:divBdr>
                                </w:div>
                                <w:div w:id="1394158927">
                                  <w:marLeft w:val="0"/>
                                  <w:marRight w:val="0"/>
                                  <w:marTop w:val="0"/>
                                  <w:marBottom w:val="0"/>
                                  <w:divBdr>
                                    <w:top w:val="none" w:sz="0" w:space="0" w:color="auto"/>
                                    <w:left w:val="none" w:sz="0" w:space="0" w:color="auto"/>
                                    <w:bottom w:val="none" w:sz="0" w:space="0" w:color="auto"/>
                                    <w:right w:val="none" w:sz="0" w:space="0" w:color="auto"/>
                                  </w:divBdr>
                                </w:div>
                              </w:divsChild>
                            </w:div>
                            <w:div w:id="1809780414">
                              <w:marLeft w:val="0"/>
                              <w:marRight w:val="0"/>
                              <w:marTop w:val="0"/>
                              <w:marBottom w:val="0"/>
                              <w:divBdr>
                                <w:top w:val="none" w:sz="0" w:space="0" w:color="auto"/>
                                <w:left w:val="none" w:sz="0" w:space="0" w:color="auto"/>
                                <w:bottom w:val="none" w:sz="0" w:space="0" w:color="auto"/>
                                <w:right w:val="none" w:sz="0" w:space="0" w:color="auto"/>
                              </w:divBdr>
                            </w:div>
                            <w:div w:id="292685749">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3101575">
      <w:bodyDiv w:val="1"/>
      <w:marLeft w:val="0"/>
      <w:marRight w:val="0"/>
      <w:marTop w:val="0"/>
      <w:marBottom w:val="0"/>
      <w:divBdr>
        <w:top w:val="none" w:sz="0" w:space="0" w:color="auto"/>
        <w:left w:val="none" w:sz="0" w:space="0" w:color="auto"/>
        <w:bottom w:val="none" w:sz="0" w:space="0" w:color="auto"/>
        <w:right w:val="none" w:sz="0" w:space="0" w:color="auto"/>
      </w:divBdr>
      <w:divsChild>
        <w:div w:id="238682306">
          <w:marLeft w:val="547"/>
          <w:marRight w:val="0"/>
          <w:marTop w:val="115"/>
          <w:marBottom w:val="0"/>
          <w:divBdr>
            <w:top w:val="none" w:sz="0" w:space="0" w:color="auto"/>
            <w:left w:val="none" w:sz="0" w:space="0" w:color="auto"/>
            <w:bottom w:val="none" w:sz="0" w:space="0" w:color="auto"/>
            <w:right w:val="none" w:sz="0" w:space="0" w:color="auto"/>
          </w:divBdr>
        </w:div>
        <w:div w:id="385181920">
          <w:marLeft w:val="547"/>
          <w:marRight w:val="0"/>
          <w:marTop w:val="115"/>
          <w:marBottom w:val="0"/>
          <w:divBdr>
            <w:top w:val="none" w:sz="0" w:space="0" w:color="auto"/>
            <w:left w:val="none" w:sz="0" w:space="0" w:color="auto"/>
            <w:bottom w:val="none" w:sz="0" w:space="0" w:color="auto"/>
            <w:right w:val="none" w:sz="0" w:space="0" w:color="auto"/>
          </w:divBdr>
        </w:div>
      </w:divsChild>
    </w:div>
    <w:div w:id="1958565820">
      <w:bodyDiv w:val="1"/>
      <w:marLeft w:val="0"/>
      <w:marRight w:val="0"/>
      <w:marTop w:val="0"/>
      <w:marBottom w:val="0"/>
      <w:divBdr>
        <w:top w:val="none" w:sz="0" w:space="0" w:color="auto"/>
        <w:left w:val="none" w:sz="0" w:space="0" w:color="auto"/>
        <w:bottom w:val="none" w:sz="0" w:space="0" w:color="auto"/>
        <w:right w:val="none" w:sz="0" w:space="0" w:color="auto"/>
      </w:divBdr>
      <w:divsChild>
        <w:div w:id="5252875">
          <w:marLeft w:val="547"/>
          <w:marRight w:val="0"/>
          <w:marTop w:val="115"/>
          <w:marBottom w:val="0"/>
          <w:divBdr>
            <w:top w:val="none" w:sz="0" w:space="0" w:color="auto"/>
            <w:left w:val="none" w:sz="0" w:space="0" w:color="auto"/>
            <w:bottom w:val="none" w:sz="0" w:space="0" w:color="auto"/>
            <w:right w:val="none" w:sz="0" w:space="0" w:color="auto"/>
          </w:divBdr>
        </w:div>
        <w:div w:id="1442721016">
          <w:marLeft w:val="547"/>
          <w:marRight w:val="0"/>
          <w:marTop w:val="115"/>
          <w:marBottom w:val="0"/>
          <w:divBdr>
            <w:top w:val="none" w:sz="0" w:space="0" w:color="auto"/>
            <w:left w:val="none" w:sz="0" w:space="0" w:color="auto"/>
            <w:bottom w:val="none" w:sz="0" w:space="0" w:color="auto"/>
            <w:right w:val="none" w:sz="0" w:space="0" w:color="auto"/>
          </w:divBdr>
        </w:div>
        <w:div w:id="960956893">
          <w:marLeft w:val="547"/>
          <w:marRight w:val="0"/>
          <w:marTop w:val="115"/>
          <w:marBottom w:val="0"/>
          <w:divBdr>
            <w:top w:val="none" w:sz="0" w:space="0" w:color="auto"/>
            <w:left w:val="none" w:sz="0" w:space="0" w:color="auto"/>
            <w:bottom w:val="none" w:sz="0" w:space="0" w:color="auto"/>
            <w:right w:val="none" w:sz="0" w:space="0" w:color="auto"/>
          </w:divBdr>
        </w:div>
        <w:div w:id="1573659120">
          <w:marLeft w:val="547"/>
          <w:marRight w:val="0"/>
          <w:marTop w:val="115"/>
          <w:marBottom w:val="0"/>
          <w:divBdr>
            <w:top w:val="none" w:sz="0" w:space="0" w:color="auto"/>
            <w:left w:val="none" w:sz="0" w:space="0" w:color="auto"/>
            <w:bottom w:val="none" w:sz="0" w:space="0" w:color="auto"/>
            <w:right w:val="none" w:sz="0" w:space="0" w:color="auto"/>
          </w:divBdr>
        </w:div>
      </w:divsChild>
    </w:div>
    <w:div w:id="1962687474">
      <w:bodyDiv w:val="1"/>
      <w:marLeft w:val="0"/>
      <w:marRight w:val="0"/>
      <w:marTop w:val="0"/>
      <w:marBottom w:val="0"/>
      <w:divBdr>
        <w:top w:val="none" w:sz="0" w:space="0" w:color="auto"/>
        <w:left w:val="none" w:sz="0" w:space="0" w:color="auto"/>
        <w:bottom w:val="none" w:sz="0" w:space="0" w:color="auto"/>
        <w:right w:val="none" w:sz="0" w:space="0" w:color="auto"/>
      </w:divBdr>
      <w:divsChild>
        <w:div w:id="912275232">
          <w:marLeft w:val="547"/>
          <w:marRight w:val="0"/>
          <w:marTop w:val="106"/>
          <w:marBottom w:val="0"/>
          <w:divBdr>
            <w:top w:val="none" w:sz="0" w:space="0" w:color="auto"/>
            <w:left w:val="none" w:sz="0" w:space="0" w:color="auto"/>
            <w:bottom w:val="none" w:sz="0" w:space="0" w:color="auto"/>
            <w:right w:val="none" w:sz="0" w:space="0" w:color="auto"/>
          </w:divBdr>
        </w:div>
        <w:div w:id="1497040459">
          <w:marLeft w:val="547"/>
          <w:marRight w:val="0"/>
          <w:marTop w:val="106"/>
          <w:marBottom w:val="0"/>
          <w:divBdr>
            <w:top w:val="none" w:sz="0" w:space="0" w:color="auto"/>
            <w:left w:val="none" w:sz="0" w:space="0" w:color="auto"/>
            <w:bottom w:val="none" w:sz="0" w:space="0" w:color="auto"/>
            <w:right w:val="none" w:sz="0" w:space="0" w:color="auto"/>
          </w:divBdr>
        </w:div>
        <w:div w:id="2101172183">
          <w:marLeft w:val="547"/>
          <w:marRight w:val="0"/>
          <w:marTop w:val="106"/>
          <w:marBottom w:val="0"/>
          <w:divBdr>
            <w:top w:val="none" w:sz="0" w:space="0" w:color="auto"/>
            <w:left w:val="none" w:sz="0" w:space="0" w:color="auto"/>
            <w:bottom w:val="none" w:sz="0" w:space="0" w:color="auto"/>
            <w:right w:val="none" w:sz="0" w:space="0" w:color="auto"/>
          </w:divBdr>
        </w:div>
      </w:divsChild>
    </w:div>
    <w:div w:id="2123331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chart" Target="charts/chart1.xml"/><Relationship Id="rId18" Type="http://schemas.openxmlformats.org/officeDocument/2006/relationships/chart" Target="charts/chart6.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hart" Target="charts/chart9.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chart" Target="charts/chart5.xm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hart" Target="charts/chart4.xml"/><Relationship Id="rId20" Type="http://schemas.openxmlformats.org/officeDocument/2006/relationships/chart" Target="charts/chart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hyperlink" Target="http://www.ncbi.nlm.nih.gov/pubmed/18191758?ordinalpos=3&amp;itool=EntrezSystem2.PEntrez.Pubmed.Pubmed_ResultsPanel.Pubmed_DefaultReportPanel.Pubmed_RVDocSum" TargetMode="External"/><Relationship Id="rId5" Type="http://schemas.openxmlformats.org/officeDocument/2006/relationships/webSettings" Target="webSettings.xml"/><Relationship Id="rId15" Type="http://schemas.openxmlformats.org/officeDocument/2006/relationships/chart" Target="charts/chart3.xml"/><Relationship Id="rId23" Type="http://schemas.openxmlformats.org/officeDocument/2006/relationships/image" Target="media/image5.emf"/><Relationship Id="rId10" Type="http://schemas.openxmlformats.org/officeDocument/2006/relationships/oleObject" Target="embeddings/oleObject1.bin"/><Relationship Id="rId19" Type="http://schemas.openxmlformats.org/officeDocument/2006/relationships/chart" Target="charts/chart7.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hart" Target="charts/chart2.xml"/><Relationship Id="rId22" Type="http://schemas.openxmlformats.org/officeDocument/2006/relationships/chart" Target="charts/chart10.xm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J:\HBO(datos)2009baseUSB.xlsx" TargetMode="External"/></Relationships>
</file>

<file path=word/charts/_rels/chart10.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oleObject" Target="file:///J:\HBO(datos)2009baseUSB.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J:\HBO(datos)2009baseUSB.xlsx"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J:\HBO(datos)2009baseUSB.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J:\HBO(datos)2009baseUSB.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J:\HBO(datos)2009baseUSB.xlsx" TargetMode="External"/></Relationships>
</file>

<file path=word/charts/_rels/chart6.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J:\HBO(datos)2009baseUSB.xlsx" TargetMode="External"/></Relationships>
</file>

<file path=word/charts/_rels/chart7.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file:///J:\HBO(datos)2009baseUSB.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J:\HBO(datos)2009baseUSB.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J:\HBO(datos)2009baseUSB.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s-ES"/>
  <c:chart>
    <c:title>
      <c:tx>
        <c:rich>
          <a:bodyPr/>
          <a:lstStyle/>
          <a:p>
            <a:pPr>
              <a:defRPr lang="es-MX"/>
            </a:pPr>
            <a:r>
              <a:rPr lang="en-US"/>
              <a:t>Basales</a:t>
            </a:r>
          </a:p>
        </c:rich>
      </c:tx>
      <c:layout/>
    </c:title>
    <c:view3D>
      <c:rAngAx val="1"/>
    </c:view3D>
    <c:plotArea>
      <c:layout/>
      <c:bar3DChart>
        <c:barDir val="col"/>
        <c:grouping val="clustered"/>
        <c:ser>
          <c:idx val="0"/>
          <c:order val="0"/>
          <c:tx>
            <c:strRef>
              <c:f>bas!$BL$32</c:f>
              <c:strCache>
                <c:ptCount val="1"/>
                <c:pt idx="0">
                  <c:v>TBhig</c:v>
                </c:pt>
              </c:strCache>
            </c:strRef>
          </c:tx>
          <c:cat>
            <c:numRef>
              <c:f>bas!$BI$33:$BI$36</c:f>
              <c:numCache>
                <c:formatCode>General</c:formatCode>
                <c:ptCount val="4"/>
                <c:pt idx="0">
                  <c:v>0</c:v>
                </c:pt>
                <c:pt idx="1">
                  <c:v>30</c:v>
                </c:pt>
                <c:pt idx="2">
                  <c:v>60</c:v>
                </c:pt>
                <c:pt idx="3">
                  <c:v>120</c:v>
                </c:pt>
              </c:numCache>
            </c:numRef>
          </c:cat>
          <c:val>
            <c:numRef>
              <c:f>bas!$BL$33:$BL$36</c:f>
              <c:numCache>
                <c:formatCode>General</c:formatCode>
                <c:ptCount val="4"/>
                <c:pt idx="0" formatCode="0.00">
                  <c:v>0.90731836966671942</c:v>
                </c:pt>
                <c:pt idx="1">
                  <c:v>0.90319883502753362</c:v>
                </c:pt>
                <c:pt idx="3">
                  <c:v>0.81121949812792948</c:v>
                </c:pt>
              </c:numCache>
            </c:numRef>
          </c:val>
        </c:ser>
        <c:shape val="box"/>
        <c:axId val="65507328"/>
        <c:axId val="65509248"/>
        <c:axId val="0"/>
      </c:bar3DChart>
      <c:catAx>
        <c:axId val="65507328"/>
        <c:scaling>
          <c:orientation val="minMax"/>
        </c:scaling>
        <c:axPos val="b"/>
        <c:title>
          <c:tx>
            <c:rich>
              <a:bodyPr/>
              <a:lstStyle/>
              <a:p>
                <a:pPr>
                  <a:defRPr lang="es-MX"/>
                </a:pPr>
                <a:r>
                  <a:rPr lang="en-US"/>
                  <a:t>Minutos después de sesión OHB.</a:t>
                </a:r>
              </a:p>
            </c:rich>
          </c:tx>
          <c:layout/>
        </c:title>
        <c:numFmt formatCode="General" sourceLinked="1"/>
        <c:tickLblPos val="nextTo"/>
        <c:txPr>
          <a:bodyPr/>
          <a:lstStyle/>
          <a:p>
            <a:pPr>
              <a:defRPr lang="es-MX"/>
            </a:pPr>
            <a:endParaRPr lang="es-ES"/>
          </a:p>
        </c:txPr>
        <c:crossAx val="65509248"/>
        <c:crosses val="autoZero"/>
        <c:auto val="1"/>
        <c:lblAlgn val="ctr"/>
        <c:lblOffset val="100"/>
      </c:catAx>
      <c:valAx>
        <c:axId val="65509248"/>
        <c:scaling>
          <c:orientation val="minMax"/>
          <c:max val="1"/>
          <c:min val="0"/>
        </c:scaling>
        <c:axPos val="l"/>
        <c:majorGridlines/>
        <c:title>
          <c:tx>
            <c:rich>
              <a:bodyPr rot="-5400000" vert="horz"/>
              <a:lstStyle/>
              <a:p>
                <a:pPr>
                  <a:defRPr lang="es-MX"/>
                </a:pPr>
                <a:r>
                  <a:rPr lang="en-US"/>
                  <a:t>TBARS nmol/mg proteína</a:t>
                </a:r>
              </a:p>
            </c:rich>
          </c:tx>
          <c:layout/>
        </c:title>
        <c:numFmt formatCode="0.0" sourceLinked="0"/>
        <c:tickLblPos val="nextTo"/>
        <c:txPr>
          <a:bodyPr/>
          <a:lstStyle/>
          <a:p>
            <a:pPr>
              <a:defRPr lang="es-MX"/>
            </a:pPr>
            <a:endParaRPr lang="es-ES"/>
          </a:p>
        </c:txPr>
        <c:crossAx val="65507328"/>
        <c:crosses val="autoZero"/>
        <c:crossBetween val="between"/>
        <c:majorUnit val="0.2"/>
      </c:valAx>
    </c:plotArea>
    <c:plotVisOnly val="1"/>
  </c:chart>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es-ES"/>
  <c:chart>
    <c:title>
      <c:tx>
        <c:rich>
          <a:bodyPr/>
          <a:lstStyle/>
          <a:p>
            <a:pPr>
              <a:defRPr lang="es-MX"/>
            </a:pPr>
            <a:r>
              <a:rPr lang="en-US"/>
              <a:t>Post-ejercicio, hígado</a:t>
            </a:r>
          </a:p>
        </c:rich>
      </c:tx>
      <c:layout/>
    </c:title>
    <c:view3D>
      <c:rAngAx val="1"/>
    </c:view3D>
    <c:plotArea>
      <c:layout/>
      <c:bar3DChart>
        <c:barDir val="col"/>
        <c:grouping val="clustered"/>
        <c:ser>
          <c:idx val="0"/>
          <c:order val="0"/>
          <c:tx>
            <c:strRef>
              <c:f>'pr1'!$AN$5</c:f>
              <c:strCache>
                <c:ptCount val="1"/>
                <c:pt idx="0">
                  <c:v>CAThig</c:v>
                </c:pt>
              </c:strCache>
            </c:strRef>
          </c:tx>
          <c:cat>
            <c:strRef>
              <c:f>'pr1'!$W$6:$W$9</c:f>
              <c:strCache>
                <c:ptCount val="4"/>
                <c:pt idx="0">
                  <c:v>C</c:v>
                </c:pt>
                <c:pt idx="1">
                  <c:v>30´</c:v>
                </c:pt>
                <c:pt idx="2">
                  <c:v>60´</c:v>
                </c:pt>
                <c:pt idx="3">
                  <c:v>120´</c:v>
                </c:pt>
              </c:strCache>
            </c:strRef>
          </c:cat>
          <c:val>
            <c:numRef>
              <c:f>'pr1'!$AN$6:$AN$9</c:f>
              <c:numCache>
                <c:formatCode>0.0</c:formatCode>
                <c:ptCount val="4"/>
                <c:pt idx="0">
                  <c:v>1117.1424218539003</c:v>
                </c:pt>
                <c:pt idx="1">
                  <c:v>877.55800721325613</c:v>
                </c:pt>
                <c:pt idx="2">
                  <c:v>836.59290049392246</c:v>
                </c:pt>
                <c:pt idx="3">
                  <c:v>1159.1017339340378</c:v>
                </c:pt>
              </c:numCache>
            </c:numRef>
          </c:val>
        </c:ser>
        <c:shape val="box"/>
        <c:axId val="60336000"/>
        <c:axId val="60354560"/>
        <c:axId val="0"/>
      </c:bar3DChart>
      <c:catAx>
        <c:axId val="60336000"/>
        <c:scaling>
          <c:orientation val="minMax"/>
        </c:scaling>
        <c:axPos val="b"/>
        <c:title>
          <c:tx>
            <c:rich>
              <a:bodyPr/>
              <a:lstStyle/>
              <a:p>
                <a:pPr>
                  <a:defRPr lang="es-MX"/>
                </a:pPr>
                <a:r>
                  <a:rPr lang="en-US"/>
                  <a:t>minutos después de sesión OHB</a:t>
                </a:r>
              </a:p>
            </c:rich>
          </c:tx>
          <c:layout/>
        </c:title>
        <c:tickLblPos val="nextTo"/>
        <c:txPr>
          <a:bodyPr/>
          <a:lstStyle/>
          <a:p>
            <a:pPr>
              <a:defRPr lang="es-MX"/>
            </a:pPr>
            <a:endParaRPr lang="es-ES"/>
          </a:p>
        </c:txPr>
        <c:crossAx val="60354560"/>
        <c:crosses val="autoZero"/>
        <c:auto val="1"/>
        <c:lblAlgn val="ctr"/>
        <c:lblOffset val="100"/>
      </c:catAx>
      <c:valAx>
        <c:axId val="60354560"/>
        <c:scaling>
          <c:orientation val="minMax"/>
        </c:scaling>
        <c:axPos val="l"/>
        <c:majorGridlines/>
        <c:title>
          <c:tx>
            <c:rich>
              <a:bodyPr rot="-5400000" vert="horz"/>
              <a:lstStyle/>
              <a:p>
                <a:pPr>
                  <a:defRPr lang="es-MX"/>
                </a:pPr>
                <a:r>
                  <a:rPr lang="en-US"/>
                  <a:t>CAT U/mg prot.</a:t>
                </a:r>
              </a:p>
            </c:rich>
          </c:tx>
          <c:layout/>
        </c:title>
        <c:numFmt formatCode="0" sourceLinked="0"/>
        <c:tickLblPos val="nextTo"/>
        <c:txPr>
          <a:bodyPr/>
          <a:lstStyle/>
          <a:p>
            <a:pPr>
              <a:defRPr lang="es-MX"/>
            </a:pPr>
            <a:endParaRPr lang="es-ES"/>
          </a:p>
        </c:txPr>
        <c:crossAx val="60336000"/>
        <c:crosses val="autoZero"/>
        <c:crossBetween val="between"/>
        <c:majorUnit val="300"/>
      </c:valAx>
    </c:plotArea>
    <c:plotVisOnly val="1"/>
  </c:chart>
  <c:externalData r:id="rId1"/>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s-ES"/>
  <c:chart>
    <c:title>
      <c:tx>
        <c:rich>
          <a:bodyPr/>
          <a:lstStyle/>
          <a:p>
            <a:pPr>
              <a:defRPr lang="es-MX"/>
            </a:pPr>
            <a:r>
              <a:rPr lang="en-US"/>
              <a:t>Basales</a:t>
            </a:r>
          </a:p>
        </c:rich>
      </c:tx>
      <c:layout/>
    </c:title>
    <c:view3D>
      <c:rAngAx val="1"/>
    </c:view3D>
    <c:plotArea>
      <c:layout/>
      <c:bar3DChart>
        <c:barDir val="col"/>
        <c:grouping val="clustered"/>
        <c:ser>
          <c:idx val="0"/>
          <c:order val="0"/>
          <c:tx>
            <c:strRef>
              <c:f>bas!$BD$32</c:f>
              <c:strCache>
                <c:ptCount val="1"/>
                <c:pt idx="0">
                  <c:v>TAShig</c:v>
                </c:pt>
              </c:strCache>
            </c:strRef>
          </c:tx>
          <c:cat>
            <c:numRef>
              <c:f>bas!$AS$33:$AS$36</c:f>
              <c:numCache>
                <c:formatCode>General</c:formatCode>
                <c:ptCount val="4"/>
                <c:pt idx="0">
                  <c:v>0</c:v>
                </c:pt>
                <c:pt idx="1">
                  <c:v>30</c:v>
                </c:pt>
                <c:pt idx="2">
                  <c:v>60</c:v>
                </c:pt>
                <c:pt idx="3">
                  <c:v>120</c:v>
                </c:pt>
              </c:numCache>
            </c:numRef>
          </c:cat>
          <c:val>
            <c:numRef>
              <c:f>bas!$BD$33:$BD$36</c:f>
              <c:numCache>
                <c:formatCode>0</c:formatCode>
                <c:ptCount val="4"/>
                <c:pt idx="0">
                  <c:v>761.96115758000747</c:v>
                </c:pt>
                <c:pt idx="1">
                  <c:v>581.83565643302268</c:v>
                </c:pt>
                <c:pt idx="3">
                  <c:v>859.83754286260648</c:v>
                </c:pt>
              </c:numCache>
            </c:numRef>
          </c:val>
        </c:ser>
        <c:shape val="box"/>
        <c:axId val="62072704"/>
        <c:axId val="62087168"/>
        <c:axId val="0"/>
      </c:bar3DChart>
      <c:catAx>
        <c:axId val="62072704"/>
        <c:scaling>
          <c:orientation val="minMax"/>
        </c:scaling>
        <c:axPos val="b"/>
        <c:title>
          <c:tx>
            <c:rich>
              <a:bodyPr/>
              <a:lstStyle/>
              <a:p>
                <a:pPr>
                  <a:defRPr lang="es-MX"/>
                </a:pPr>
                <a:r>
                  <a:rPr lang="en-US"/>
                  <a:t>Minutos después de sesión OHB</a:t>
                </a:r>
              </a:p>
            </c:rich>
          </c:tx>
          <c:layout/>
        </c:title>
        <c:numFmt formatCode="General" sourceLinked="1"/>
        <c:tickLblPos val="nextTo"/>
        <c:txPr>
          <a:bodyPr/>
          <a:lstStyle/>
          <a:p>
            <a:pPr>
              <a:defRPr lang="es-MX"/>
            </a:pPr>
            <a:endParaRPr lang="es-ES"/>
          </a:p>
        </c:txPr>
        <c:crossAx val="62087168"/>
        <c:crosses val="autoZero"/>
        <c:auto val="1"/>
        <c:lblAlgn val="ctr"/>
        <c:lblOffset val="100"/>
      </c:catAx>
      <c:valAx>
        <c:axId val="62087168"/>
        <c:scaling>
          <c:orientation val="minMax"/>
        </c:scaling>
        <c:axPos val="l"/>
        <c:majorGridlines/>
        <c:title>
          <c:tx>
            <c:rich>
              <a:bodyPr rot="-5400000" vert="horz"/>
              <a:lstStyle/>
              <a:p>
                <a:pPr>
                  <a:defRPr lang="es-MX"/>
                </a:pPr>
                <a:r>
                  <a:rPr lang="en-US"/>
                  <a:t>TAS nmol/mg proteína</a:t>
                </a:r>
              </a:p>
            </c:rich>
          </c:tx>
          <c:layout/>
        </c:title>
        <c:numFmt formatCode="0" sourceLinked="1"/>
        <c:tickLblPos val="nextTo"/>
        <c:txPr>
          <a:bodyPr/>
          <a:lstStyle/>
          <a:p>
            <a:pPr>
              <a:defRPr lang="es-MX"/>
            </a:pPr>
            <a:endParaRPr lang="es-ES"/>
          </a:p>
        </c:txPr>
        <c:crossAx val="62072704"/>
        <c:crosses val="autoZero"/>
        <c:crossBetween val="between"/>
      </c:valAx>
    </c:plotArea>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s-ES"/>
  <c:chart>
    <c:title>
      <c:tx>
        <c:rich>
          <a:bodyPr/>
          <a:lstStyle/>
          <a:p>
            <a:pPr>
              <a:defRPr lang="es-MX"/>
            </a:pPr>
            <a:r>
              <a:rPr lang="en-US"/>
              <a:t>Basales</a:t>
            </a:r>
          </a:p>
        </c:rich>
      </c:tx>
      <c:layout/>
    </c:title>
    <c:view3D>
      <c:rAngAx val="1"/>
    </c:view3D>
    <c:plotArea>
      <c:layout/>
      <c:bar3DChart>
        <c:barDir val="col"/>
        <c:grouping val="clustered"/>
        <c:ser>
          <c:idx val="0"/>
          <c:order val="0"/>
          <c:tx>
            <c:strRef>
              <c:f>bas!$AN$32</c:f>
              <c:strCache>
                <c:ptCount val="1"/>
                <c:pt idx="0">
                  <c:v>GPx hig</c:v>
                </c:pt>
              </c:strCache>
            </c:strRef>
          </c:tx>
          <c:cat>
            <c:numRef>
              <c:f>bas!$AD$33:$AD$36</c:f>
              <c:numCache>
                <c:formatCode>General</c:formatCode>
                <c:ptCount val="4"/>
                <c:pt idx="0">
                  <c:v>0</c:v>
                </c:pt>
                <c:pt idx="1">
                  <c:v>30</c:v>
                </c:pt>
                <c:pt idx="2">
                  <c:v>60</c:v>
                </c:pt>
                <c:pt idx="3">
                  <c:v>120</c:v>
                </c:pt>
              </c:numCache>
            </c:numRef>
          </c:cat>
          <c:val>
            <c:numRef>
              <c:f>bas!$AN$33:$AN$36</c:f>
              <c:numCache>
                <c:formatCode>0.000</c:formatCode>
                <c:ptCount val="4"/>
                <c:pt idx="0">
                  <c:v>2.1372143846870792</c:v>
                </c:pt>
                <c:pt idx="1">
                  <c:v>0.72000000000000064</c:v>
                </c:pt>
                <c:pt idx="3">
                  <c:v>2.9049199262522372</c:v>
                </c:pt>
              </c:numCache>
            </c:numRef>
          </c:val>
        </c:ser>
        <c:shape val="box"/>
        <c:axId val="62107648"/>
        <c:axId val="62109568"/>
        <c:axId val="0"/>
      </c:bar3DChart>
      <c:catAx>
        <c:axId val="62107648"/>
        <c:scaling>
          <c:orientation val="minMax"/>
        </c:scaling>
        <c:axPos val="b"/>
        <c:title>
          <c:tx>
            <c:rich>
              <a:bodyPr/>
              <a:lstStyle/>
              <a:p>
                <a:pPr>
                  <a:defRPr lang="es-MX"/>
                </a:pPr>
                <a:r>
                  <a:rPr lang="en-US"/>
                  <a:t>Minutos</a:t>
                </a:r>
                <a:r>
                  <a:rPr lang="en-US" baseline="0"/>
                  <a:t> </a:t>
                </a:r>
                <a:r>
                  <a:rPr lang="en-US"/>
                  <a:t>después de sesión OHB</a:t>
                </a:r>
              </a:p>
            </c:rich>
          </c:tx>
          <c:layout/>
        </c:title>
        <c:numFmt formatCode="General" sourceLinked="1"/>
        <c:tickLblPos val="nextTo"/>
        <c:txPr>
          <a:bodyPr/>
          <a:lstStyle/>
          <a:p>
            <a:pPr>
              <a:defRPr lang="es-MX"/>
            </a:pPr>
            <a:endParaRPr lang="es-ES"/>
          </a:p>
        </c:txPr>
        <c:crossAx val="62109568"/>
        <c:crosses val="autoZero"/>
        <c:auto val="1"/>
        <c:lblAlgn val="ctr"/>
        <c:lblOffset val="100"/>
      </c:catAx>
      <c:valAx>
        <c:axId val="62109568"/>
        <c:scaling>
          <c:orientation val="minMax"/>
        </c:scaling>
        <c:axPos val="l"/>
        <c:majorGridlines/>
        <c:title>
          <c:tx>
            <c:rich>
              <a:bodyPr rot="-5400000" vert="horz"/>
              <a:lstStyle/>
              <a:p>
                <a:pPr>
                  <a:defRPr lang="es-MX"/>
                </a:pPr>
                <a:r>
                  <a:rPr lang="en-US"/>
                  <a:t>GPx U/mg ptoeina</a:t>
                </a:r>
              </a:p>
            </c:rich>
          </c:tx>
          <c:layout/>
        </c:title>
        <c:numFmt formatCode="0" sourceLinked="0"/>
        <c:tickLblPos val="nextTo"/>
        <c:txPr>
          <a:bodyPr/>
          <a:lstStyle/>
          <a:p>
            <a:pPr>
              <a:defRPr lang="es-MX"/>
            </a:pPr>
            <a:endParaRPr lang="es-ES"/>
          </a:p>
        </c:txPr>
        <c:crossAx val="62107648"/>
        <c:crosses val="autoZero"/>
        <c:crossBetween val="between"/>
        <c:majorUnit val="1"/>
      </c:valAx>
    </c:plotArea>
    <c:plotVisOnly val="1"/>
  </c:chart>
  <c:externalData r:id="rId1"/>
  <c:userShapes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s-ES"/>
  <c:chart>
    <c:title>
      <c:tx>
        <c:rich>
          <a:bodyPr/>
          <a:lstStyle/>
          <a:p>
            <a:pPr>
              <a:defRPr lang="es-MX"/>
            </a:pPr>
            <a:r>
              <a:rPr lang="en-US"/>
              <a:t>Basales</a:t>
            </a:r>
          </a:p>
        </c:rich>
      </c:tx>
      <c:layout/>
    </c:title>
    <c:view3D>
      <c:rAngAx val="1"/>
    </c:view3D>
    <c:plotArea>
      <c:layout/>
      <c:bar3DChart>
        <c:barDir val="col"/>
        <c:grouping val="clustered"/>
        <c:ser>
          <c:idx val="0"/>
          <c:order val="0"/>
          <c:tx>
            <c:strRef>
              <c:f>bas!$AG$32</c:f>
              <c:strCache>
                <c:ptCount val="1"/>
                <c:pt idx="0">
                  <c:v>SODhig</c:v>
                </c:pt>
              </c:strCache>
            </c:strRef>
          </c:tx>
          <c:cat>
            <c:numRef>
              <c:f>bas!$AD$33:$AD$36</c:f>
              <c:numCache>
                <c:formatCode>General</c:formatCode>
                <c:ptCount val="4"/>
                <c:pt idx="0">
                  <c:v>0</c:v>
                </c:pt>
                <c:pt idx="1">
                  <c:v>30</c:v>
                </c:pt>
                <c:pt idx="2">
                  <c:v>60</c:v>
                </c:pt>
                <c:pt idx="3">
                  <c:v>120</c:v>
                </c:pt>
              </c:numCache>
            </c:numRef>
          </c:cat>
          <c:val>
            <c:numRef>
              <c:f>bas!$AG$33:$AG$36</c:f>
              <c:numCache>
                <c:formatCode>0</c:formatCode>
                <c:ptCount val="4"/>
                <c:pt idx="0">
                  <c:v>40.1</c:v>
                </c:pt>
                <c:pt idx="1">
                  <c:v>53.818685413297587</c:v>
                </c:pt>
                <c:pt idx="3">
                  <c:v>30.672039585684473</c:v>
                </c:pt>
              </c:numCache>
            </c:numRef>
          </c:val>
        </c:ser>
        <c:shape val="box"/>
        <c:axId val="60110720"/>
        <c:axId val="60112896"/>
        <c:axId val="0"/>
      </c:bar3DChart>
      <c:catAx>
        <c:axId val="60110720"/>
        <c:scaling>
          <c:orientation val="minMax"/>
        </c:scaling>
        <c:axPos val="b"/>
        <c:title>
          <c:tx>
            <c:rich>
              <a:bodyPr/>
              <a:lstStyle/>
              <a:p>
                <a:pPr>
                  <a:defRPr lang="es-MX"/>
                </a:pPr>
                <a:r>
                  <a:rPr lang="en-US"/>
                  <a:t>Minutos</a:t>
                </a:r>
                <a:r>
                  <a:rPr lang="en-US" baseline="0"/>
                  <a:t> </a:t>
                </a:r>
                <a:r>
                  <a:rPr lang="en-US"/>
                  <a:t>después de sesión OHB</a:t>
                </a:r>
              </a:p>
            </c:rich>
          </c:tx>
          <c:layout/>
        </c:title>
        <c:numFmt formatCode="General" sourceLinked="1"/>
        <c:tickLblPos val="nextTo"/>
        <c:txPr>
          <a:bodyPr/>
          <a:lstStyle/>
          <a:p>
            <a:pPr>
              <a:defRPr lang="es-MX"/>
            </a:pPr>
            <a:endParaRPr lang="es-ES"/>
          </a:p>
        </c:txPr>
        <c:crossAx val="60112896"/>
        <c:crosses val="autoZero"/>
        <c:auto val="1"/>
        <c:lblAlgn val="ctr"/>
        <c:lblOffset val="100"/>
      </c:catAx>
      <c:valAx>
        <c:axId val="60112896"/>
        <c:scaling>
          <c:orientation val="minMax"/>
        </c:scaling>
        <c:axPos val="l"/>
        <c:majorGridlines/>
        <c:title>
          <c:tx>
            <c:rich>
              <a:bodyPr rot="-5400000" vert="horz"/>
              <a:lstStyle/>
              <a:p>
                <a:pPr>
                  <a:defRPr lang="es-MX"/>
                </a:pPr>
                <a:r>
                  <a:rPr lang="en-US"/>
                  <a:t>SOD U/mg proteina</a:t>
                </a:r>
              </a:p>
            </c:rich>
          </c:tx>
          <c:layout/>
        </c:title>
        <c:numFmt formatCode="0" sourceLinked="1"/>
        <c:tickLblPos val="nextTo"/>
        <c:txPr>
          <a:bodyPr/>
          <a:lstStyle/>
          <a:p>
            <a:pPr>
              <a:defRPr lang="es-MX"/>
            </a:pPr>
            <a:endParaRPr lang="es-ES"/>
          </a:p>
        </c:txPr>
        <c:crossAx val="60110720"/>
        <c:crosses val="autoZero"/>
        <c:crossBetween val="between"/>
      </c:valAx>
    </c:plotArea>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s-ES"/>
  <c:chart>
    <c:title>
      <c:tx>
        <c:rich>
          <a:bodyPr/>
          <a:lstStyle/>
          <a:p>
            <a:pPr>
              <a:defRPr lang="es-MX"/>
            </a:pPr>
            <a:r>
              <a:rPr lang="en-US"/>
              <a:t>Basales</a:t>
            </a:r>
          </a:p>
        </c:rich>
      </c:tx>
      <c:layout/>
    </c:title>
    <c:view3D>
      <c:rAngAx val="1"/>
    </c:view3D>
    <c:plotArea>
      <c:layout/>
      <c:bar3DChart>
        <c:barDir val="col"/>
        <c:grouping val="clustered"/>
        <c:ser>
          <c:idx val="0"/>
          <c:order val="0"/>
          <c:tx>
            <c:strRef>
              <c:f>bas!$AV$32</c:f>
              <c:strCache>
                <c:ptCount val="1"/>
                <c:pt idx="0">
                  <c:v>CAThig</c:v>
                </c:pt>
              </c:strCache>
            </c:strRef>
          </c:tx>
          <c:cat>
            <c:numRef>
              <c:f>bas!$AD$33:$AD$36</c:f>
              <c:numCache>
                <c:formatCode>General</c:formatCode>
                <c:ptCount val="4"/>
                <c:pt idx="0">
                  <c:v>0</c:v>
                </c:pt>
                <c:pt idx="1">
                  <c:v>30</c:v>
                </c:pt>
                <c:pt idx="2">
                  <c:v>60</c:v>
                </c:pt>
                <c:pt idx="3">
                  <c:v>120</c:v>
                </c:pt>
              </c:numCache>
            </c:numRef>
          </c:cat>
          <c:val>
            <c:numRef>
              <c:f>bas!$AV$33:$AV$36</c:f>
              <c:numCache>
                <c:formatCode>0.0</c:formatCode>
                <c:ptCount val="4"/>
                <c:pt idx="0">
                  <c:v>1300.5698281551852</c:v>
                </c:pt>
                <c:pt idx="1">
                  <c:v>962.44529948466982</c:v>
                </c:pt>
                <c:pt idx="3">
                  <c:v>1228.4360299174241</c:v>
                </c:pt>
              </c:numCache>
            </c:numRef>
          </c:val>
        </c:ser>
        <c:shape val="box"/>
        <c:axId val="60137472"/>
        <c:axId val="60139392"/>
        <c:axId val="0"/>
      </c:bar3DChart>
      <c:catAx>
        <c:axId val="60137472"/>
        <c:scaling>
          <c:orientation val="minMax"/>
        </c:scaling>
        <c:axPos val="b"/>
        <c:title>
          <c:tx>
            <c:rich>
              <a:bodyPr/>
              <a:lstStyle/>
              <a:p>
                <a:pPr>
                  <a:defRPr lang="es-MX"/>
                </a:pPr>
                <a:r>
                  <a:rPr lang="en-US"/>
                  <a:t>Minutos</a:t>
                </a:r>
                <a:r>
                  <a:rPr lang="en-US" baseline="0"/>
                  <a:t> </a:t>
                </a:r>
                <a:r>
                  <a:rPr lang="en-US"/>
                  <a:t>después de sesión OHB</a:t>
                </a:r>
              </a:p>
            </c:rich>
          </c:tx>
          <c:layout/>
        </c:title>
        <c:numFmt formatCode="General" sourceLinked="1"/>
        <c:tickLblPos val="nextTo"/>
        <c:txPr>
          <a:bodyPr/>
          <a:lstStyle/>
          <a:p>
            <a:pPr>
              <a:defRPr lang="es-MX"/>
            </a:pPr>
            <a:endParaRPr lang="es-ES"/>
          </a:p>
        </c:txPr>
        <c:crossAx val="60139392"/>
        <c:crosses val="autoZero"/>
        <c:auto val="1"/>
        <c:lblAlgn val="ctr"/>
        <c:lblOffset val="100"/>
      </c:catAx>
      <c:valAx>
        <c:axId val="60139392"/>
        <c:scaling>
          <c:orientation val="minMax"/>
          <c:max val="1500"/>
        </c:scaling>
        <c:axPos val="l"/>
        <c:majorGridlines/>
        <c:title>
          <c:tx>
            <c:rich>
              <a:bodyPr rot="-5400000" vert="horz"/>
              <a:lstStyle/>
              <a:p>
                <a:pPr>
                  <a:defRPr lang="es-MX"/>
                </a:pPr>
                <a:r>
                  <a:rPr lang="en-US"/>
                  <a:t>CAT U/mg proteína</a:t>
                </a:r>
              </a:p>
            </c:rich>
          </c:tx>
          <c:layout/>
        </c:title>
        <c:numFmt formatCode="0" sourceLinked="0"/>
        <c:tickLblPos val="nextTo"/>
        <c:txPr>
          <a:bodyPr/>
          <a:lstStyle/>
          <a:p>
            <a:pPr>
              <a:defRPr lang="es-MX"/>
            </a:pPr>
            <a:endParaRPr lang="es-ES"/>
          </a:p>
        </c:txPr>
        <c:crossAx val="60137472"/>
        <c:crosses val="autoZero"/>
        <c:crossBetween val="between"/>
        <c:majorUnit val="500"/>
      </c:valAx>
    </c:plotArea>
    <c:plotVisOnly val="1"/>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s-ES"/>
  <c:chart>
    <c:title>
      <c:tx>
        <c:rich>
          <a:bodyPr/>
          <a:lstStyle/>
          <a:p>
            <a:pPr>
              <a:defRPr lang="es-MX"/>
            </a:pPr>
            <a:r>
              <a:rPr lang="en-US"/>
              <a:t>Post-ejercicio, hígado</a:t>
            </a:r>
          </a:p>
        </c:rich>
      </c:tx>
      <c:layout/>
    </c:title>
    <c:view3D>
      <c:rAngAx val="1"/>
    </c:view3D>
    <c:plotArea>
      <c:layout/>
      <c:bar3DChart>
        <c:barDir val="col"/>
        <c:grouping val="clustered"/>
        <c:ser>
          <c:idx val="0"/>
          <c:order val="0"/>
          <c:tx>
            <c:strRef>
              <c:f>'pr1'!$BK$5</c:f>
              <c:strCache>
                <c:ptCount val="1"/>
                <c:pt idx="0">
                  <c:v>TB</c:v>
                </c:pt>
              </c:strCache>
            </c:strRef>
          </c:tx>
          <c:cat>
            <c:strRef>
              <c:f>'pr1'!$W$6:$W$9</c:f>
              <c:strCache>
                <c:ptCount val="4"/>
                <c:pt idx="0">
                  <c:v>C</c:v>
                </c:pt>
                <c:pt idx="1">
                  <c:v>30´</c:v>
                </c:pt>
                <c:pt idx="2">
                  <c:v>60´</c:v>
                </c:pt>
                <c:pt idx="3">
                  <c:v>120´</c:v>
                </c:pt>
              </c:strCache>
            </c:strRef>
          </c:cat>
          <c:val>
            <c:numRef>
              <c:f>'pr1'!$BK$6:$BK$9</c:f>
              <c:numCache>
                <c:formatCode>General</c:formatCode>
                <c:ptCount val="4"/>
                <c:pt idx="0" formatCode="0.0">
                  <c:v>21.086912499999986</c:v>
                </c:pt>
                <c:pt idx="1">
                  <c:v>34.386912500000001</c:v>
                </c:pt>
                <c:pt idx="2" formatCode="0.0">
                  <c:v>19.186912499999988</c:v>
                </c:pt>
                <c:pt idx="3" formatCode="0.0">
                  <c:v>24.079412499999989</c:v>
                </c:pt>
              </c:numCache>
            </c:numRef>
          </c:val>
        </c:ser>
        <c:shape val="box"/>
        <c:axId val="60176256"/>
        <c:axId val="60182528"/>
        <c:axId val="0"/>
      </c:bar3DChart>
      <c:catAx>
        <c:axId val="60176256"/>
        <c:scaling>
          <c:orientation val="minMax"/>
        </c:scaling>
        <c:axPos val="b"/>
        <c:title>
          <c:tx>
            <c:rich>
              <a:bodyPr/>
              <a:lstStyle/>
              <a:p>
                <a:pPr>
                  <a:defRPr lang="es-MX"/>
                </a:pPr>
                <a:r>
                  <a:rPr lang="en-US"/>
                  <a:t>minutos después de sesión OHB</a:t>
                </a:r>
              </a:p>
            </c:rich>
          </c:tx>
          <c:layout/>
        </c:title>
        <c:tickLblPos val="nextTo"/>
        <c:txPr>
          <a:bodyPr/>
          <a:lstStyle/>
          <a:p>
            <a:pPr>
              <a:defRPr lang="es-MX"/>
            </a:pPr>
            <a:endParaRPr lang="es-ES"/>
          </a:p>
        </c:txPr>
        <c:crossAx val="60182528"/>
        <c:crosses val="autoZero"/>
        <c:auto val="1"/>
        <c:lblAlgn val="ctr"/>
        <c:lblOffset val="100"/>
      </c:catAx>
      <c:valAx>
        <c:axId val="60182528"/>
        <c:scaling>
          <c:orientation val="minMax"/>
        </c:scaling>
        <c:axPos val="l"/>
        <c:majorGridlines/>
        <c:title>
          <c:tx>
            <c:rich>
              <a:bodyPr rot="-5400000" vert="horz"/>
              <a:lstStyle/>
              <a:p>
                <a:pPr>
                  <a:defRPr lang="es-MX"/>
                </a:pPr>
                <a:r>
                  <a:rPr lang="en-US"/>
                  <a:t>TBARS nmol/mg prot.</a:t>
                </a:r>
              </a:p>
            </c:rich>
          </c:tx>
          <c:layout/>
        </c:title>
        <c:numFmt formatCode="0" sourceLinked="0"/>
        <c:tickLblPos val="nextTo"/>
        <c:txPr>
          <a:bodyPr/>
          <a:lstStyle/>
          <a:p>
            <a:pPr>
              <a:defRPr lang="es-MX"/>
            </a:pPr>
            <a:endParaRPr lang="es-ES"/>
          </a:p>
        </c:txPr>
        <c:crossAx val="60176256"/>
        <c:crosses val="autoZero"/>
        <c:crossBetween val="between"/>
      </c:valAx>
    </c:plotArea>
    <c:plotVisOnly val="1"/>
  </c:chart>
  <c:externalData r:id="rId1"/>
  <c:userShapes r:id="rId2"/>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es-ES"/>
  <c:chart>
    <c:title>
      <c:tx>
        <c:rich>
          <a:bodyPr/>
          <a:lstStyle/>
          <a:p>
            <a:pPr>
              <a:defRPr lang="es-MX"/>
            </a:pPr>
            <a:r>
              <a:rPr lang="en-US"/>
              <a:t>Post-ejercicio, hígado</a:t>
            </a:r>
          </a:p>
        </c:rich>
      </c:tx>
      <c:layout/>
    </c:title>
    <c:view3D>
      <c:rAngAx val="1"/>
    </c:view3D>
    <c:plotArea>
      <c:layout/>
      <c:bar3DChart>
        <c:barDir val="col"/>
        <c:grouping val="clustered"/>
        <c:ser>
          <c:idx val="0"/>
          <c:order val="0"/>
          <c:tx>
            <c:strRef>
              <c:f>'pr1'!$AV$5</c:f>
              <c:strCache>
                <c:ptCount val="1"/>
                <c:pt idx="0">
                  <c:v>TAShig</c:v>
                </c:pt>
              </c:strCache>
            </c:strRef>
          </c:tx>
          <c:cat>
            <c:strRef>
              <c:f>'pr1'!$W$6:$W$9</c:f>
              <c:strCache>
                <c:ptCount val="4"/>
                <c:pt idx="0">
                  <c:v>C</c:v>
                </c:pt>
                <c:pt idx="1">
                  <c:v>30´</c:v>
                </c:pt>
                <c:pt idx="2">
                  <c:v>60´</c:v>
                </c:pt>
                <c:pt idx="3">
                  <c:v>120´</c:v>
                </c:pt>
              </c:strCache>
            </c:strRef>
          </c:cat>
          <c:val>
            <c:numRef>
              <c:f>'pr1'!$AV$6:$AV$9</c:f>
              <c:numCache>
                <c:formatCode>0</c:formatCode>
                <c:ptCount val="4"/>
                <c:pt idx="0">
                  <c:v>740.43151917457749</c:v>
                </c:pt>
                <c:pt idx="1">
                  <c:v>339.11852016059464</c:v>
                </c:pt>
                <c:pt idx="2">
                  <c:v>395.15956140770732</c:v>
                </c:pt>
                <c:pt idx="3">
                  <c:v>535.32866848354479</c:v>
                </c:pt>
              </c:numCache>
            </c:numRef>
          </c:val>
        </c:ser>
        <c:shape val="box"/>
        <c:axId val="60203008"/>
        <c:axId val="60204928"/>
        <c:axId val="0"/>
      </c:bar3DChart>
      <c:catAx>
        <c:axId val="60203008"/>
        <c:scaling>
          <c:orientation val="minMax"/>
        </c:scaling>
        <c:axPos val="b"/>
        <c:title>
          <c:tx>
            <c:rich>
              <a:bodyPr/>
              <a:lstStyle/>
              <a:p>
                <a:pPr>
                  <a:defRPr lang="es-MX"/>
                </a:pPr>
                <a:r>
                  <a:rPr lang="en-US"/>
                  <a:t>minutos después de sesión OHB</a:t>
                </a:r>
              </a:p>
            </c:rich>
          </c:tx>
          <c:layout/>
        </c:title>
        <c:tickLblPos val="nextTo"/>
        <c:txPr>
          <a:bodyPr/>
          <a:lstStyle/>
          <a:p>
            <a:pPr>
              <a:defRPr lang="es-MX"/>
            </a:pPr>
            <a:endParaRPr lang="es-ES"/>
          </a:p>
        </c:txPr>
        <c:crossAx val="60204928"/>
        <c:crosses val="autoZero"/>
        <c:auto val="1"/>
        <c:lblAlgn val="ctr"/>
        <c:lblOffset val="100"/>
      </c:catAx>
      <c:valAx>
        <c:axId val="60204928"/>
        <c:scaling>
          <c:orientation val="minMax"/>
        </c:scaling>
        <c:axPos val="l"/>
        <c:majorGridlines/>
        <c:title>
          <c:tx>
            <c:rich>
              <a:bodyPr rot="-5400000" vert="horz"/>
              <a:lstStyle/>
              <a:p>
                <a:pPr>
                  <a:defRPr lang="es-MX"/>
                </a:pPr>
                <a:r>
                  <a:rPr lang="en-US"/>
                  <a:t>TAS nmol/mg prot.</a:t>
                </a:r>
              </a:p>
            </c:rich>
          </c:tx>
          <c:layout/>
        </c:title>
        <c:numFmt formatCode="0" sourceLinked="1"/>
        <c:tickLblPos val="nextTo"/>
        <c:txPr>
          <a:bodyPr/>
          <a:lstStyle/>
          <a:p>
            <a:pPr>
              <a:defRPr lang="es-MX"/>
            </a:pPr>
            <a:endParaRPr lang="es-ES"/>
          </a:p>
        </c:txPr>
        <c:crossAx val="60203008"/>
        <c:crosses val="autoZero"/>
        <c:crossBetween val="between"/>
        <c:majorUnit val="200"/>
      </c:valAx>
    </c:plotArea>
    <c:plotVisOnly val="1"/>
  </c:chart>
  <c:externalData r:id="rId1"/>
  <c:userShapes r:id="rId2"/>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es-ES"/>
  <c:chart>
    <c:title>
      <c:tx>
        <c:rich>
          <a:bodyPr/>
          <a:lstStyle/>
          <a:p>
            <a:pPr>
              <a:defRPr lang="es-MX"/>
            </a:pPr>
            <a:r>
              <a:rPr lang="en-US"/>
              <a:t>Post-ejercicio, hígado</a:t>
            </a:r>
          </a:p>
        </c:rich>
      </c:tx>
      <c:layout/>
    </c:title>
    <c:view3D>
      <c:rAngAx val="1"/>
    </c:view3D>
    <c:plotArea>
      <c:layout/>
      <c:bar3DChart>
        <c:barDir val="col"/>
        <c:grouping val="clustered"/>
        <c:ser>
          <c:idx val="0"/>
          <c:order val="0"/>
          <c:tx>
            <c:strRef>
              <c:f>'pr1'!$AG$5</c:f>
              <c:strCache>
                <c:ptCount val="1"/>
                <c:pt idx="0">
                  <c:v>GPxHig</c:v>
                </c:pt>
              </c:strCache>
            </c:strRef>
          </c:tx>
          <c:cat>
            <c:strRef>
              <c:f>'pr1'!$W$6:$W$9</c:f>
              <c:strCache>
                <c:ptCount val="4"/>
                <c:pt idx="0">
                  <c:v>C</c:v>
                </c:pt>
                <c:pt idx="1">
                  <c:v>30´</c:v>
                </c:pt>
                <c:pt idx="2">
                  <c:v>60´</c:v>
                </c:pt>
                <c:pt idx="3">
                  <c:v>120´</c:v>
                </c:pt>
              </c:strCache>
            </c:strRef>
          </c:cat>
          <c:val>
            <c:numRef>
              <c:f>'pr1'!$AG$6:$AG$9</c:f>
              <c:numCache>
                <c:formatCode>0.00</c:formatCode>
                <c:ptCount val="4"/>
                <c:pt idx="0">
                  <c:v>0.6099266928609306</c:v>
                </c:pt>
                <c:pt idx="1">
                  <c:v>0.63957454953726756</c:v>
                </c:pt>
                <c:pt idx="2">
                  <c:v>0.74335801538398694</c:v>
                </c:pt>
                <c:pt idx="3">
                  <c:v>0.90563818050810463</c:v>
                </c:pt>
              </c:numCache>
            </c:numRef>
          </c:val>
        </c:ser>
        <c:shape val="box"/>
        <c:axId val="60237696"/>
        <c:axId val="60231680"/>
        <c:axId val="0"/>
      </c:bar3DChart>
      <c:catAx>
        <c:axId val="60237696"/>
        <c:scaling>
          <c:orientation val="minMax"/>
        </c:scaling>
        <c:axPos val="b"/>
        <c:title>
          <c:tx>
            <c:rich>
              <a:bodyPr/>
              <a:lstStyle/>
              <a:p>
                <a:pPr>
                  <a:defRPr lang="es-MX"/>
                </a:pPr>
                <a:r>
                  <a:rPr lang="en-US"/>
                  <a:t>minutos después de sesión HBO</a:t>
                </a:r>
              </a:p>
            </c:rich>
          </c:tx>
          <c:layout/>
        </c:title>
        <c:tickLblPos val="nextTo"/>
        <c:txPr>
          <a:bodyPr/>
          <a:lstStyle/>
          <a:p>
            <a:pPr>
              <a:defRPr lang="es-MX"/>
            </a:pPr>
            <a:endParaRPr lang="es-ES"/>
          </a:p>
        </c:txPr>
        <c:crossAx val="60231680"/>
        <c:crosses val="autoZero"/>
        <c:auto val="1"/>
        <c:lblAlgn val="ctr"/>
        <c:lblOffset val="100"/>
      </c:catAx>
      <c:valAx>
        <c:axId val="60231680"/>
        <c:scaling>
          <c:orientation val="minMax"/>
        </c:scaling>
        <c:axPos val="l"/>
        <c:majorGridlines/>
        <c:title>
          <c:tx>
            <c:rich>
              <a:bodyPr rot="-5400000" vert="horz"/>
              <a:lstStyle/>
              <a:p>
                <a:pPr>
                  <a:defRPr lang="es-MX"/>
                </a:pPr>
                <a:r>
                  <a:rPr lang="en-US"/>
                  <a:t>GPx U/mg prot.</a:t>
                </a:r>
              </a:p>
            </c:rich>
          </c:tx>
          <c:layout/>
        </c:title>
        <c:numFmt formatCode="0.00" sourceLinked="1"/>
        <c:tickLblPos val="nextTo"/>
        <c:txPr>
          <a:bodyPr/>
          <a:lstStyle/>
          <a:p>
            <a:pPr>
              <a:defRPr lang="es-MX"/>
            </a:pPr>
            <a:endParaRPr lang="es-ES"/>
          </a:p>
        </c:txPr>
        <c:crossAx val="60237696"/>
        <c:crosses val="autoZero"/>
        <c:crossBetween val="between"/>
      </c:valAx>
    </c:plotArea>
    <c:plotVisOnly val="1"/>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es-ES"/>
  <c:chart>
    <c:title>
      <c:tx>
        <c:rich>
          <a:bodyPr/>
          <a:lstStyle/>
          <a:p>
            <a:pPr>
              <a:defRPr lang="es-MX"/>
            </a:pPr>
            <a:r>
              <a:rPr lang="en-US"/>
              <a:t>Post-ejercicio, hígado</a:t>
            </a:r>
          </a:p>
        </c:rich>
      </c:tx>
      <c:layout/>
    </c:title>
    <c:view3D>
      <c:rAngAx val="1"/>
    </c:view3D>
    <c:plotArea>
      <c:layout/>
      <c:bar3DChart>
        <c:barDir val="col"/>
        <c:grouping val="clustered"/>
        <c:ser>
          <c:idx val="0"/>
          <c:order val="0"/>
          <c:tx>
            <c:strRef>
              <c:f>'pr1'!$Z$5</c:f>
              <c:strCache>
                <c:ptCount val="1"/>
                <c:pt idx="0">
                  <c:v>SODhig</c:v>
                </c:pt>
              </c:strCache>
            </c:strRef>
          </c:tx>
          <c:cat>
            <c:strRef>
              <c:f>'pr1'!$W$6:$W$9</c:f>
              <c:strCache>
                <c:ptCount val="4"/>
                <c:pt idx="0">
                  <c:v>C</c:v>
                </c:pt>
                <c:pt idx="1">
                  <c:v>30´</c:v>
                </c:pt>
                <c:pt idx="2">
                  <c:v>60´</c:v>
                </c:pt>
                <c:pt idx="3">
                  <c:v>120´</c:v>
                </c:pt>
              </c:strCache>
            </c:strRef>
          </c:cat>
          <c:val>
            <c:numRef>
              <c:f>'pr1'!$Z$6:$Z$9</c:f>
              <c:numCache>
                <c:formatCode>0.00</c:formatCode>
                <c:ptCount val="4"/>
                <c:pt idx="0">
                  <c:v>39.485605131376346</c:v>
                </c:pt>
                <c:pt idx="1">
                  <c:v>43.105447725006321</c:v>
                </c:pt>
                <c:pt idx="2">
                  <c:v>43.367908466005993</c:v>
                </c:pt>
                <c:pt idx="3">
                  <c:v>38.089716157255999</c:v>
                </c:pt>
              </c:numCache>
            </c:numRef>
          </c:val>
        </c:ser>
        <c:shape val="box"/>
        <c:axId val="60305408"/>
        <c:axId val="60307328"/>
        <c:axId val="0"/>
      </c:bar3DChart>
      <c:catAx>
        <c:axId val="60305408"/>
        <c:scaling>
          <c:orientation val="minMax"/>
        </c:scaling>
        <c:axPos val="b"/>
        <c:title>
          <c:tx>
            <c:rich>
              <a:bodyPr/>
              <a:lstStyle/>
              <a:p>
                <a:pPr>
                  <a:defRPr lang="es-MX"/>
                </a:pPr>
                <a:r>
                  <a:rPr lang="en-US"/>
                  <a:t>minutos después de sesión OHB</a:t>
                </a:r>
              </a:p>
            </c:rich>
          </c:tx>
          <c:layout/>
        </c:title>
        <c:tickLblPos val="nextTo"/>
        <c:txPr>
          <a:bodyPr/>
          <a:lstStyle/>
          <a:p>
            <a:pPr>
              <a:defRPr lang="es-MX"/>
            </a:pPr>
            <a:endParaRPr lang="es-ES"/>
          </a:p>
        </c:txPr>
        <c:crossAx val="60307328"/>
        <c:crosses val="autoZero"/>
        <c:auto val="1"/>
        <c:lblAlgn val="ctr"/>
        <c:lblOffset val="100"/>
      </c:catAx>
      <c:valAx>
        <c:axId val="60307328"/>
        <c:scaling>
          <c:orientation val="minMax"/>
          <c:max val="45"/>
          <c:min val="0"/>
        </c:scaling>
        <c:axPos val="l"/>
        <c:majorGridlines/>
        <c:title>
          <c:tx>
            <c:rich>
              <a:bodyPr rot="-5400000" vert="horz"/>
              <a:lstStyle/>
              <a:p>
                <a:pPr>
                  <a:defRPr lang="es-MX"/>
                </a:pPr>
                <a:r>
                  <a:rPr lang="en-US"/>
                  <a:t>SOD U/mg prot.</a:t>
                </a:r>
              </a:p>
            </c:rich>
          </c:tx>
          <c:layout/>
        </c:title>
        <c:numFmt formatCode="0" sourceLinked="0"/>
        <c:tickLblPos val="nextTo"/>
        <c:txPr>
          <a:bodyPr/>
          <a:lstStyle/>
          <a:p>
            <a:pPr>
              <a:defRPr lang="es-MX"/>
            </a:pPr>
            <a:endParaRPr lang="es-ES"/>
          </a:p>
        </c:txPr>
        <c:crossAx val="60305408"/>
        <c:crosses val="autoZero"/>
        <c:crossBetween val="between"/>
        <c:majorUnit val="9"/>
      </c:valAx>
    </c:plotArea>
    <c:plotVisOnly val="1"/>
  </c:chart>
  <c:externalData r:id="rId1"/>
</c:chartSpace>
</file>

<file path=word/drawings/drawing1.xml><?xml version="1.0" encoding="utf-8"?>
<c:userShapes xmlns:c="http://schemas.openxmlformats.org/drawingml/2006/chart">
  <cdr:relSizeAnchor xmlns:cdr="http://schemas.openxmlformats.org/drawingml/2006/chartDrawing">
    <cdr:from>
      <cdr:x>0.4401</cdr:x>
      <cdr:y>0.49565</cdr:y>
    </cdr:from>
    <cdr:to>
      <cdr:x>0.49219</cdr:x>
      <cdr:y>0.56522</cdr:y>
    </cdr:to>
    <cdr:sp macro="" textlink="">
      <cdr:nvSpPr>
        <cdr:cNvPr id="2" name="1 CuadroTexto"/>
        <cdr:cNvSpPr txBox="1"/>
      </cdr:nvSpPr>
      <cdr:spPr>
        <a:xfrm xmlns:a="http://schemas.openxmlformats.org/drawingml/2006/main">
          <a:off x="2012156" y="1357313"/>
          <a:ext cx="238125" cy="190500"/>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r>
            <a:rPr lang="es-MX" sz="1600"/>
            <a:t>*</a:t>
          </a:r>
        </a:p>
      </cdr:txBody>
    </cdr:sp>
  </cdr:relSizeAnchor>
</c:userShapes>
</file>

<file path=word/drawings/drawing2.xml><?xml version="1.0" encoding="utf-8"?>
<c:userShapes xmlns:c="http://schemas.openxmlformats.org/drawingml/2006/chart">
  <cdr:relSizeAnchor xmlns:cdr="http://schemas.openxmlformats.org/drawingml/2006/chartDrawing">
    <cdr:from>
      <cdr:x>0.44531</cdr:x>
      <cdr:y>0.15217</cdr:y>
    </cdr:from>
    <cdr:to>
      <cdr:x>0.52083</cdr:x>
      <cdr:y>0.23913</cdr:y>
    </cdr:to>
    <cdr:sp macro="" textlink="">
      <cdr:nvSpPr>
        <cdr:cNvPr id="2" name="1 CuadroTexto"/>
        <cdr:cNvSpPr txBox="1"/>
      </cdr:nvSpPr>
      <cdr:spPr>
        <a:xfrm xmlns:a="http://schemas.openxmlformats.org/drawingml/2006/main">
          <a:off x="2035969" y="416718"/>
          <a:ext cx="345281" cy="23812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s-MX" sz="1400"/>
            <a:t>**</a:t>
          </a:r>
        </a:p>
      </cdr:txBody>
    </cdr:sp>
  </cdr:relSizeAnchor>
</c:userShapes>
</file>

<file path=word/drawings/drawing3.xml><?xml version="1.0" encoding="utf-8"?>
<c:userShapes xmlns:c="http://schemas.openxmlformats.org/drawingml/2006/chart">
  <cdr:relSizeAnchor xmlns:cdr="http://schemas.openxmlformats.org/drawingml/2006/chartDrawing">
    <cdr:from>
      <cdr:x>0.46354</cdr:x>
      <cdr:y>0.42174</cdr:y>
    </cdr:from>
    <cdr:to>
      <cdr:x>0.51562</cdr:x>
      <cdr:y>0.50435</cdr:y>
    </cdr:to>
    <cdr:sp macro="" textlink="">
      <cdr:nvSpPr>
        <cdr:cNvPr id="2" name="1 CuadroTexto"/>
        <cdr:cNvSpPr txBox="1"/>
      </cdr:nvSpPr>
      <cdr:spPr>
        <a:xfrm xmlns:a="http://schemas.openxmlformats.org/drawingml/2006/main">
          <a:off x="2119312" y="1154906"/>
          <a:ext cx="238125" cy="226219"/>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r>
            <a:rPr lang="es-MX" sz="1400"/>
            <a:t>*</a:t>
          </a:r>
        </a:p>
      </cdr:txBody>
    </cdr:sp>
  </cdr:relSizeAnchor>
  <cdr:relSizeAnchor xmlns:cdr="http://schemas.openxmlformats.org/drawingml/2006/chartDrawing">
    <cdr:from>
      <cdr:x>0.6276</cdr:x>
      <cdr:y>0.36957</cdr:y>
    </cdr:from>
    <cdr:to>
      <cdr:x>0.67969</cdr:x>
      <cdr:y>0.45217</cdr:y>
    </cdr:to>
    <cdr:sp macro="" textlink="">
      <cdr:nvSpPr>
        <cdr:cNvPr id="3" name="1 CuadroTexto"/>
        <cdr:cNvSpPr txBox="1"/>
      </cdr:nvSpPr>
      <cdr:spPr>
        <a:xfrm xmlns:a="http://schemas.openxmlformats.org/drawingml/2006/main">
          <a:off x="2869406" y="1012031"/>
          <a:ext cx="238125" cy="226219"/>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s-MX" sz="1400"/>
            <a:t>*</a:t>
          </a:r>
        </a:p>
      </cdr:txBody>
    </cdr:sp>
  </cdr:relSizeAnchor>
</c:userShapes>
</file>

<file path=word/drawings/drawing4.xml><?xml version="1.0" encoding="utf-8"?>
<c:userShapes xmlns:c="http://schemas.openxmlformats.org/drawingml/2006/chart">
  <cdr:relSizeAnchor xmlns:cdr="http://schemas.openxmlformats.org/drawingml/2006/chartDrawing">
    <cdr:from>
      <cdr:x>0.46615</cdr:x>
      <cdr:y>0.24348</cdr:y>
    </cdr:from>
    <cdr:to>
      <cdr:x>0.52865</cdr:x>
      <cdr:y>0.35217</cdr:y>
    </cdr:to>
    <cdr:sp macro="" textlink="">
      <cdr:nvSpPr>
        <cdr:cNvPr id="2" name="1 CuadroTexto"/>
        <cdr:cNvSpPr txBox="1"/>
      </cdr:nvSpPr>
      <cdr:spPr>
        <a:xfrm xmlns:a="http://schemas.openxmlformats.org/drawingml/2006/main">
          <a:off x="2131219" y="666749"/>
          <a:ext cx="285750" cy="297656"/>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s-MX" sz="1400"/>
            <a:t>*</a:t>
          </a:r>
        </a:p>
      </cdr:txBody>
    </cdr:sp>
  </cdr:relSizeAnchor>
</c:userShape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01863C-D8E4-4778-A6D8-7D5CF2AD85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1598</TotalTime>
  <Pages>44</Pages>
  <Words>5938</Words>
  <Characters>32661</Characters>
  <Application>Microsoft Office Word</Application>
  <DocSecurity>0</DocSecurity>
  <Lines>272</Lines>
  <Paragraphs>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TESIS</dc:title>
  <dc:creator>DR RAMSES QUINTO</dc:creator>
  <cp:lastModifiedBy>IPN GRADUADOS</cp:lastModifiedBy>
  <cp:revision>101</cp:revision>
  <dcterms:created xsi:type="dcterms:W3CDTF">2011-09-16T02:39:00Z</dcterms:created>
  <dcterms:modified xsi:type="dcterms:W3CDTF">2011-09-26T15:58:00Z</dcterms:modified>
</cp:coreProperties>
</file>